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7C4" w:rsidRPr="00DB4CA0" w:rsidRDefault="00D457C4" w:rsidP="00D457C4">
      <w:pPr>
        <w:framePr w:hSpace="180" w:wrap="around" w:vAnchor="page" w:hAnchor="margin" w:y="921"/>
        <w:jc w:val="center"/>
        <w:rPr>
          <w:rFonts w:ascii="Trebuchet MS" w:hAnsi="Trebuchet MS"/>
          <w:b/>
        </w:rPr>
      </w:pPr>
      <w:r w:rsidRPr="00DB4CA0">
        <w:rPr>
          <w:rFonts w:ascii="Trebuchet MS" w:hAnsi="Trebuchet MS"/>
          <w:b/>
        </w:rPr>
        <w:t xml:space="preserve"> </w:t>
      </w:r>
    </w:p>
    <w:p w:rsidR="00D457C4" w:rsidRPr="00DB4CA0" w:rsidRDefault="00C03CD6" w:rsidP="00D457C4">
      <w:pPr>
        <w:spacing w:after="120"/>
        <w:rPr>
          <w:b/>
          <w:sz w:val="28"/>
          <w:szCs w:val="28"/>
        </w:rPr>
      </w:pPr>
      <w:r>
        <w:rPr>
          <w:b/>
          <w:noProof/>
          <w:sz w:val="28"/>
          <w:szCs w:val="28"/>
        </w:rPr>
        <w:drawing>
          <wp:anchor distT="0" distB="0" distL="114300" distR="114300" simplePos="0" relativeHeight="251659776" behindDoc="1" locked="0" layoutInCell="1" allowOverlap="1" wp14:anchorId="48DE08D2" wp14:editId="090544C6">
            <wp:simplePos x="0" y="0"/>
            <wp:positionH relativeFrom="column">
              <wp:posOffset>-241935</wp:posOffset>
            </wp:positionH>
            <wp:positionV relativeFrom="paragraph">
              <wp:posOffset>-137160</wp:posOffset>
            </wp:positionV>
            <wp:extent cx="1381125" cy="1381125"/>
            <wp:effectExtent l="0" t="0" r="0" b="0"/>
            <wp:wrapNone/>
            <wp:docPr id="3" name="Picture 3" descr="D:\1. Arsip Seluruh MoU\Logo universitas\burapha-univer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Arsip Seluruh MoU\Logo universitas\burapha-universit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rPr>
        <w:drawing>
          <wp:anchor distT="0" distB="0" distL="114300" distR="114300" simplePos="0" relativeHeight="251660800" behindDoc="1" locked="0" layoutInCell="1" allowOverlap="1" wp14:anchorId="1DD1CB8F" wp14:editId="147ADF87">
            <wp:simplePos x="0" y="0"/>
            <wp:positionH relativeFrom="column">
              <wp:posOffset>4739640</wp:posOffset>
            </wp:positionH>
            <wp:positionV relativeFrom="paragraph">
              <wp:posOffset>-203835</wp:posOffset>
            </wp:positionV>
            <wp:extent cx="971550" cy="1524000"/>
            <wp:effectExtent l="0" t="0" r="0" b="0"/>
            <wp:wrapNone/>
            <wp:docPr id="4" name="Picture 4" descr="D:\1. Arsip Seluruh MoU\Logo universitas\Logo-UNIDA-Gontor-Indonesia-e14332176705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Arsip Seluruh MoU\Logo universitas\Logo-UNIDA-Gontor-Indonesia-e143321767054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284B" w:rsidRPr="00DB4CA0" w:rsidRDefault="00CB284B" w:rsidP="00D457C4">
      <w:pPr>
        <w:spacing w:after="120"/>
        <w:rPr>
          <w:b/>
          <w:sz w:val="28"/>
          <w:szCs w:val="28"/>
        </w:rPr>
      </w:pPr>
    </w:p>
    <w:p w:rsidR="00CB284B" w:rsidRPr="00DB4CA0" w:rsidRDefault="00CB284B" w:rsidP="00EE617B">
      <w:pPr>
        <w:spacing w:after="120"/>
        <w:jc w:val="center"/>
        <w:rPr>
          <w:b/>
          <w:sz w:val="28"/>
          <w:szCs w:val="28"/>
        </w:rPr>
      </w:pPr>
    </w:p>
    <w:p w:rsidR="000401B0" w:rsidRPr="00DB4CA0" w:rsidRDefault="000401B0" w:rsidP="00EE617B">
      <w:pPr>
        <w:spacing w:after="120"/>
        <w:jc w:val="center"/>
        <w:rPr>
          <w:b/>
          <w:sz w:val="28"/>
          <w:szCs w:val="28"/>
        </w:rPr>
      </w:pPr>
    </w:p>
    <w:p w:rsidR="00D457C4" w:rsidRPr="00DB4CA0" w:rsidRDefault="00D457C4" w:rsidP="00EE617B">
      <w:pPr>
        <w:spacing w:after="120"/>
        <w:jc w:val="center"/>
        <w:rPr>
          <w:b/>
          <w:sz w:val="28"/>
          <w:szCs w:val="28"/>
        </w:rPr>
      </w:pPr>
    </w:p>
    <w:p w:rsidR="00EE617B" w:rsidRPr="00DB4CA0" w:rsidRDefault="00EE617B" w:rsidP="00EE617B">
      <w:pPr>
        <w:spacing w:after="120"/>
        <w:jc w:val="center"/>
        <w:rPr>
          <w:b/>
          <w:sz w:val="28"/>
          <w:szCs w:val="28"/>
        </w:rPr>
      </w:pPr>
      <w:r w:rsidRPr="00DB4CA0">
        <w:rPr>
          <w:b/>
          <w:sz w:val="28"/>
          <w:szCs w:val="28"/>
        </w:rPr>
        <w:t>MEMORANDUM OF UNDERSTANDING</w:t>
      </w:r>
    </w:p>
    <w:p w:rsidR="00EE617B" w:rsidRPr="00DB4CA0" w:rsidRDefault="00807D0D" w:rsidP="00EE617B">
      <w:pPr>
        <w:spacing w:after="120"/>
        <w:jc w:val="center"/>
        <w:rPr>
          <w:b/>
          <w:sz w:val="28"/>
          <w:szCs w:val="28"/>
        </w:rPr>
      </w:pPr>
      <w:proofErr w:type="gramStart"/>
      <w:r w:rsidRPr="00DB4CA0">
        <w:rPr>
          <w:b/>
          <w:sz w:val="28"/>
          <w:szCs w:val="28"/>
        </w:rPr>
        <w:t>b</w:t>
      </w:r>
      <w:r w:rsidR="00EE617B" w:rsidRPr="00DB4CA0">
        <w:rPr>
          <w:b/>
          <w:sz w:val="28"/>
          <w:szCs w:val="28"/>
        </w:rPr>
        <w:t>etween</w:t>
      </w:r>
      <w:proofErr w:type="gramEnd"/>
    </w:p>
    <w:p w:rsidR="00CD1C66" w:rsidRPr="00DB4CA0" w:rsidRDefault="009B4610" w:rsidP="009B4610">
      <w:pPr>
        <w:spacing w:after="120"/>
        <w:jc w:val="center"/>
        <w:rPr>
          <w:b/>
          <w:sz w:val="28"/>
          <w:lang w:val="id-ID"/>
        </w:rPr>
      </w:pPr>
      <w:r w:rsidRPr="00DB4CA0">
        <w:rPr>
          <w:b/>
          <w:sz w:val="28"/>
          <w:lang w:val="id-ID"/>
        </w:rPr>
        <w:t>U</w:t>
      </w:r>
      <w:r w:rsidR="005F1307" w:rsidRPr="00DB4CA0">
        <w:rPr>
          <w:b/>
          <w:sz w:val="28"/>
          <w:lang w:val="id-ID"/>
        </w:rPr>
        <w:t>NIVERSITY OF DARUSSALAM GONTOR (</w:t>
      </w:r>
      <w:r w:rsidRPr="00DB4CA0">
        <w:rPr>
          <w:b/>
          <w:sz w:val="28"/>
        </w:rPr>
        <w:t>INDONESIA</w:t>
      </w:r>
      <w:r w:rsidR="005F1307" w:rsidRPr="00DB4CA0">
        <w:rPr>
          <w:b/>
          <w:sz w:val="28"/>
          <w:lang w:val="id-ID"/>
        </w:rPr>
        <w:t>)</w:t>
      </w:r>
    </w:p>
    <w:p w:rsidR="00EE617B" w:rsidRPr="00DB4CA0" w:rsidRDefault="00807D0D" w:rsidP="00EE617B">
      <w:pPr>
        <w:spacing w:after="120"/>
        <w:jc w:val="center"/>
        <w:rPr>
          <w:b/>
          <w:sz w:val="28"/>
          <w:szCs w:val="28"/>
        </w:rPr>
      </w:pPr>
      <w:proofErr w:type="gramStart"/>
      <w:r w:rsidRPr="00DB4CA0">
        <w:rPr>
          <w:b/>
          <w:sz w:val="28"/>
          <w:szCs w:val="28"/>
        </w:rPr>
        <w:t>a</w:t>
      </w:r>
      <w:r w:rsidR="00EE617B" w:rsidRPr="00DB4CA0">
        <w:rPr>
          <w:b/>
          <w:sz w:val="28"/>
          <w:szCs w:val="28"/>
        </w:rPr>
        <w:t>nd</w:t>
      </w:r>
      <w:proofErr w:type="gramEnd"/>
    </w:p>
    <w:p w:rsidR="00EE617B" w:rsidRPr="00965E95" w:rsidRDefault="00C03CD6" w:rsidP="00C03CD6">
      <w:pPr>
        <w:spacing w:after="120"/>
        <w:jc w:val="center"/>
        <w:rPr>
          <w:color w:val="FF0000"/>
          <w:sz w:val="24"/>
          <w:szCs w:val="24"/>
          <w:lang w:eastAsia="ko-KR"/>
        </w:rPr>
      </w:pPr>
      <w:r w:rsidRPr="00965E95">
        <w:rPr>
          <w:b/>
          <w:color w:val="FF0000"/>
          <w:sz w:val="28"/>
          <w:szCs w:val="28"/>
          <w:lang w:eastAsia="ko-KR"/>
        </w:rPr>
        <w:t>BURAPHA UNIVERSITY</w:t>
      </w:r>
      <w:r w:rsidR="005F1307" w:rsidRPr="00965E95">
        <w:rPr>
          <w:color w:val="FF0000"/>
          <w:sz w:val="24"/>
          <w:szCs w:val="24"/>
          <w:lang w:eastAsia="ko-KR"/>
        </w:rPr>
        <w:t xml:space="preserve"> </w:t>
      </w:r>
      <w:r w:rsidR="005F1307" w:rsidRPr="00965E95">
        <w:rPr>
          <w:b/>
          <w:color w:val="FF0000"/>
          <w:sz w:val="28"/>
          <w:szCs w:val="28"/>
          <w:lang w:eastAsia="ko-KR"/>
        </w:rPr>
        <w:t>(</w:t>
      </w:r>
      <w:r w:rsidRPr="00965E95">
        <w:rPr>
          <w:b/>
          <w:color w:val="FF0000"/>
          <w:sz w:val="28"/>
          <w:szCs w:val="28"/>
          <w:lang w:eastAsia="ko-KR"/>
        </w:rPr>
        <w:t>THAILAND</w:t>
      </w:r>
      <w:r w:rsidR="005F1307" w:rsidRPr="00965E95">
        <w:rPr>
          <w:b/>
          <w:color w:val="FF0000"/>
          <w:sz w:val="28"/>
          <w:szCs w:val="28"/>
          <w:lang w:eastAsia="ko-KR"/>
        </w:rPr>
        <w:t>)</w:t>
      </w:r>
    </w:p>
    <w:p w:rsidR="00EE617B" w:rsidRPr="00DB4CA0" w:rsidRDefault="00EE617B" w:rsidP="00EE617B">
      <w:pPr>
        <w:spacing w:after="120"/>
        <w:rPr>
          <w:sz w:val="24"/>
        </w:rPr>
      </w:pPr>
    </w:p>
    <w:p w:rsidR="00EE617B" w:rsidRPr="00DB4CA0" w:rsidRDefault="005F1307" w:rsidP="00C03CD6">
      <w:pPr>
        <w:spacing w:after="200" w:line="360" w:lineRule="auto"/>
        <w:jc w:val="both"/>
        <w:rPr>
          <w:sz w:val="24"/>
          <w:szCs w:val="24"/>
          <w:lang w:eastAsia="ko-KR"/>
        </w:rPr>
      </w:pPr>
      <w:r w:rsidRPr="00DB4CA0">
        <w:rPr>
          <w:sz w:val="24"/>
          <w:szCs w:val="24"/>
          <w:lang w:val="id-ID" w:eastAsia="ko-KR"/>
        </w:rPr>
        <w:t>University of Darussalam Gontor</w:t>
      </w:r>
      <w:r w:rsidR="00807D0D" w:rsidRPr="00DB4CA0">
        <w:rPr>
          <w:sz w:val="24"/>
          <w:szCs w:val="24"/>
          <w:lang w:eastAsia="ko-KR"/>
        </w:rPr>
        <w:t xml:space="preserve"> (</w:t>
      </w:r>
      <w:r w:rsidRPr="00DB4CA0">
        <w:rPr>
          <w:sz w:val="24"/>
          <w:szCs w:val="24"/>
          <w:lang w:val="id-ID" w:eastAsia="ko-KR"/>
        </w:rPr>
        <w:t>UNIDA Gontor</w:t>
      </w:r>
      <w:r w:rsidR="00807D0D" w:rsidRPr="00DB4CA0">
        <w:rPr>
          <w:sz w:val="24"/>
          <w:szCs w:val="24"/>
          <w:lang w:eastAsia="ko-KR"/>
        </w:rPr>
        <w:t>),</w:t>
      </w:r>
      <w:r w:rsidR="00032244" w:rsidRPr="00DB4CA0">
        <w:rPr>
          <w:rFonts w:hint="eastAsia"/>
          <w:sz w:val="24"/>
          <w:szCs w:val="24"/>
          <w:lang w:eastAsia="ko-KR"/>
        </w:rPr>
        <w:t xml:space="preserve"> </w:t>
      </w:r>
      <w:r w:rsidR="00650C03" w:rsidRPr="00DB4CA0">
        <w:rPr>
          <w:rFonts w:hint="eastAsia"/>
          <w:sz w:val="24"/>
          <w:szCs w:val="24"/>
          <w:lang w:eastAsia="ko-KR"/>
        </w:rPr>
        <w:t xml:space="preserve">and </w:t>
      </w:r>
      <w:proofErr w:type="spellStart"/>
      <w:r w:rsidR="00C03CD6" w:rsidRPr="00965E95">
        <w:rPr>
          <w:color w:val="FF0000"/>
          <w:sz w:val="24"/>
          <w:szCs w:val="24"/>
          <w:lang w:eastAsia="ko-KR"/>
        </w:rPr>
        <w:t>Burapha</w:t>
      </w:r>
      <w:proofErr w:type="spellEnd"/>
      <w:r w:rsidR="00C03CD6" w:rsidRPr="00965E95">
        <w:rPr>
          <w:color w:val="FF0000"/>
          <w:sz w:val="24"/>
          <w:szCs w:val="24"/>
          <w:lang w:eastAsia="ko-KR"/>
        </w:rPr>
        <w:t xml:space="preserve"> University (Thailand)</w:t>
      </w:r>
      <w:r w:rsidR="00032244" w:rsidRPr="00DB4CA0">
        <w:rPr>
          <w:rFonts w:hint="eastAsia"/>
          <w:sz w:val="24"/>
          <w:szCs w:val="24"/>
          <w:lang w:eastAsia="ko-KR"/>
        </w:rPr>
        <w:t xml:space="preserve">, wishing to establish relations between the </w:t>
      </w:r>
      <w:r w:rsidR="00807D0D" w:rsidRPr="00DB4CA0">
        <w:rPr>
          <w:sz w:val="24"/>
          <w:szCs w:val="24"/>
          <w:lang w:eastAsia="ko-KR"/>
        </w:rPr>
        <w:t>two</w:t>
      </w:r>
      <w:r w:rsidR="00032244" w:rsidRPr="00DB4CA0">
        <w:rPr>
          <w:rFonts w:hint="eastAsia"/>
          <w:sz w:val="24"/>
          <w:szCs w:val="24"/>
          <w:lang w:eastAsia="ko-KR"/>
        </w:rPr>
        <w:t xml:space="preserve"> institutions, agree to cooperate with each other as follows:</w:t>
      </w:r>
    </w:p>
    <w:p w:rsidR="00EE617B" w:rsidRPr="00DB4CA0" w:rsidRDefault="00032244" w:rsidP="00032244">
      <w:pPr>
        <w:spacing w:after="120"/>
        <w:jc w:val="center"/>
        <w:rPr>
          <w:b/>
          <w:sz w:val="24"/>
          <w:szCs w:val="24"/>
          <w:lang w:eastAsia="ko-KR"/>
        </w:rPr>
      </w:pPr>
      <w:r w:rsidRPr="00DB4CA0">
        <w:rPr>
          <w:rFonts w:hint="eastAsia"/>
          <w:b/>
          <w:sz w:val="24"/>
          <w:szCs w:val="24"/>
          <w:lang w:eastAsia="ko-KR"/>
        </w:rPr>
        <w:t>Scope of the Cooperation</w:t>
      </w:r>
    </w:p>
    <w:p w:rsidR="00032244" w:rsidRPr="00DB4CA0" w:rsidRDefault="00032244" w:rsidP="005F1307">
      <w:pPr>
        <w:spacing w:line="360" w:lineRule="auto"/>
        <w:jc w:val="both"/>
        <w:rPr>
          <w:sz w:val="24"/>
          <w:szCs w:val="24"/>
          <w:lang w:eastAsia="ko-KR"/>
        </w:rPr>
      </w:pPr>
      <w:r w:rsidRPr="00DB4CA0">
        <w:rPr>
          <w:rFonts w:hint="eastAsia"/>
          <w:sz w:val="24"/>
          <w:szCs w:val="24"/>
          <w:lang w:eastAsia="ko-KR"/>
        </w:rPr>
        <w:t>Subject to mutual consent, the areas of cooperation will include any program offered at either institution as thought desirable and feasible by either party and that all parties think will contribute to the fostering and development of the cooperative relationship between the t</w:t>
      </w:r>
      <w:r w:rsidR="005F1307" w:rsidRPr="00DB4CA0">
        <w:rPr>
          <w:sz w:val="24"/>
          <w:szCs w:val="24"/>
          <w:lang w:val="id-ID" w:eastAsia="ko-KR"/>
        </w:rPr>
        <w:t>wo</w:t>
      </w:r>
      <w:r w:rsidRPr="00DB4CA0">
        <w:rPr>
          <w:rFonts w:hint="eastAsia"/>
          <w:sz w:val="24"/>
          <w:szCs w:val="24"/>
          <w:lang w:eastAsia="ko-KR"/>
        </w:rPr>
        <w:t xml:space="preserve"> institutions. </w:t>
      </w:r>
    </w:p>
    <w:p w:rsidR="00032244" w:rsidRPr="00DB4CA0" w:rsidRDefault="00032244" w:rsidP="00C03CD6">
      <w:pPr>
        <w:spacing w:after="200" w:line="360" w:lineRule="auto"/>
        <w:jc w:val="both"/>
        <w:rPr>
          <w:sz w:val="24"/>
          <w:szCs w:val="24"/>
          <w:lang w:eastAsia="ko-KR"/>
        </w:rPr>
      </w:pPr>
      <w:r w:rsidRPr="00DB4CA0">
        <w:rPr>
          <w:rFonts w:hint="eastAsia"/>
          <w:sz w:val="24"/>
          <w:szCs w:val="24"/>
          <w:lang w:eastAsia="ko-KR"/>
        </w:rPr>
        <w:t>Cooperation shall be carried out through such activities as:</w:t>
      </w:r>
    </w:p>
    <w:p w:rsidR="00EE617B" w:rsidRPr="00DB4CA0" w:rsidRDefault="00032244" w:rsidP="008C4825">
      <w:pPr>
        <w:pStyle w:val="ListParagraph"/>
        <w:numPr>
          <w:ilvl w:val="0"/>
          <w:numId w:val="1"/>
        </w:numPr>
        <w:spacing w:line="360" w:lineRule="auto"/>
        <w:ind w:left="360"/>
        <w:jc w:val="both"/>
        <w:rPr>
          <w:sz w:val="24"/>
          <w:szCs w:val="24"/>
          <w:lang w:eastAsia="ko-KR"/>
        </w:rPr>
      </w:pPr>
      <w:r w:rsidRPr="00DB4CA0">
        <w:rPr>
          <w:rFonts w:hint="eastAsia"/>
          <w:sz w:val="24"/>
          <w:szCs w:val="24"/>
          <w:lang w:eastAsia="ko-KR"/>
        </w:rPr>
        <w:t>Exchange of faculty and/or students</w:t>
      </w:r>
    </w:p>
    <w:p w:rsidR="00032244" w:rsidRPr="00DB4CA0" w:rsidRDefault="00032244" w:rsidP="008C4825">
      <w:pPr>
        <w:pStyle w:val="ListParagraph"/>
        <w:numPr>
          <w:ilvl w:val="0"/>
          <w:numId w:val="1"/>
        </w:numPr>
        <w:spacing w:line="360" w:lineRule="auto"/>
        <w:ind w:left="360"/>
        <w:jc w:val="both"/>
        <w:rPr>
          <w:sz w:val="24"/>
          <w:szCs w:val="24"/>
          <w:lang w:eastAsia="ko-KR"/>
        </w:rPr>
      </w:pPr>
      <w:r w:rsidRPr="00DB4CA0">
        <w:rPr>
          <w:rFonts w:hint="eastAsia"/>
          <w:sz w:val="24"/>
          <w:szCs w:val="24"/>
          <w:lang w:eastAsia="ko-KR"/>
        </w:rPr>
        <w:t>Joint research activities and publications</w:t>
      </w:r>
    </w:p>
    <w:p w:rsidR="00032244" w:rsidRPr="00DB4CA0" w:rsidRDefault="00032244" w:rsidP="008C4825">
      <w:pPr>
        <w:pStyle w:val="ListParagraph"/>
        <w:numPr>
          <w:ilvl w:val="0"/>
          <w:numId w:val="1"/>
        </w:numPr>
        <w:spacing w:line="360" w:lineRule="auto"/>
        <w:ind w:left="360"/>
        <w:jc w:val="both"/>
        <w:rPr>
          <w:sz w:val="24"/>
          <w:szCs w:val="24"/>
          <w:lang w:eastAsia="ko-KR"/>
        </w:rPr>
      </w:pPr>
      <w:r w:rsidRPr="00DB4CA0">
        <w:rPr>
          <w:rFonts w:hint="eastAsia"/>
          <w:sz w:val="24"/>
          <w:szCs w:val="24"/>
          <w:lang w:eastAsia="ko-KR"/>
        </w:rPr>
        <w:t>Participation in seminars and academic meetings</w:t>
      </w:r>
    </w:p>
    <w:p w:rsidR="00032244" w:rsidRPr="00DB4CA0" w:rsidRDefault="00032244" w:rsidP="008C4825">
      <w:pPr>
        <w:pStyle w:val="ListParagraph"/>
        <w:numPr>
          <w:ilvl w:val="0"/>
          <w:numId w:val="1"/>
        </w:numPr>
        <w:spacing w:line="360" w:lineRule="auto"/>
        <w:ind w:left="360"/>
        <w:jc w:val="both"/>
        <w:rPr>
          <w:sz w:val="24"/>
          <w:szCs w:val="24"/>
          <w:lang w:eastAsia="ko-KR"/>
        </w:rPr>
      </w:pPr>
      <w:r w:rsidRPr="00DB4CA0">
        <w:rPr>
          <w:rFonts w:hint="eastAsia"/>
          <w:sz w:val="24"/>
          <w:szCs w:val="24"/>
          <w:lang w:eastAsia="ko-KR"/>
        </w:rPr>
        <w:t>Exchange of academic materials and other information</w:t>
      </w:r>
    </w:p>
    <w:p w:rsidR="00032244" w:rsidRPr="00DB4CA0" w:rsidRDefault="00032244" w:rsidP="00C03CD6">
      <w:pPr>
        <w:pStyle w:val="ListParagraph"/>
        <w:numPr>
          <w:ilvl w:val="0"/>
          <w:numId w:val="1"/>
        </w:numPr>
        <w:spacing w:after="200" w:line="360" w:lineRule="auto"/>
        <w:ind w:left="357" w:hanging="357"/>
        <w:contextualSpacing w:val="0"/>
        <w:jc w:val="both"/>
        <w:rPr>
          <w:sz w:val="24"/>
          <w:szCs w:val="24"/>
          <w:lang w:eastAsia="ko-KR"/>
        </w:rPr>
      </w:pPr>
      <w:r w:rsidRPr="00DB4CA0">
        <w:rPr>
          <w:rFonts w:hint="eastAsia"/>
          <w:sz w:val="24"/>
          <w:szCs w:val="24"/>
          <w:lang w:eastAsia="ko-KR"/>
        </w:rPr>
        <w:t>Special short-term language and academic programs</w:t>
      </w:r>
    </w:p>
    <w:p w:rsidR="008C4825" w:rsidRPr="00DB4CA0" w:rsidRDefault="00032244" w:rsidP="008C4825">
      <w:pPr>
        <w:spacing w:line="360" w:lineRule="auto"/>
        <w:jc w:val="both"/>
        <w:rPr>
          <w:sz w:val="24"/>
          <w:szCs w:val="24"/>
          <w:lang w:eastAsia="ko-KR"/>
        </w:rPr>
      </w:pPr>
      <w:r w:rsidRPr="00DB4CA0">
        <w:rPr>
          <w:rFonts w:hint="eastAsia"/>
          <w:sz w:val="24"/>
          <w:szCs w:val="24"/>
          <w:lang w:eastAsia="ko-KR"/>
        </w:rPr>
        <w:t xml:space="preserve">The terms of cooperation for each specific activity implemented under this Memorandum of Understanding shall be mutually discussed and agreed upon in writing by both parties prior to the initiation of that activity. </w:t>
      </w:r>
    </w:p>
    <w:p w:rsidR="00032244" w:rsidRPr="00DB4CA0" w:rsidRDefault="00032244" w:rsidP="008C4825">
      <w:pPr>
        <w:spacing w:line="360" w:lineRule="auto"/>
        <w:jc w:val="both"/>
        <w:rPr>
          <w:sz w:val="24"/>
          <w:szCs w:val="24"/>
          <w:lang w:eastAsia="ko-KR"/>
        </w:rPr>
      </w:pPr>
      <w:r w:rsidRPr="00DB4CA0">
        <w:rPr>
          <w:rFonts w:hint="eastAsia"/>
          <w:sz w:val="24"/>
          <w:szCs w:val="24"/>
          <w:lang w:eastAsia="ko-KR"/>
        </w:rPr>
        <w:t>Any such agreements entered into, as outlined above, will form appendices to this Memorandum of Understanding. Each institution shall designate a liaison officer to develop and coordinate the specific activities agree upon.</w:t>
      </w:r>
    </w:p>
    <w:p w:rsidR="000401B0" w:rsidRPr="00DB4CA0" w:rsidRDefault="000401B0" w:rsidP="00EE617B">
      <w:pPr>
        <w:spacing w:after="120"/>
        <w:rPr>
          <w:sz w:val="24"/>
          <w:szCs w:val="24"/>
          <w:lang w:eastAsia="ko-KR"/>
        </w:rPr>
      </w:pPr>
    </w:p>
    <w:p w:rsidR="00032244" w:rsidRPr="00DB4CA0" w:rsidRDefault="00032244" w:rsidP="00EE617B">
      <w:pPr>
        <w:spacing w:after="120"/>
        <w:rPr>
          <w:sz w:val="24"/>
          <w:szCs w:val="24"/>
          <w:lang w:eastAsia="ko-KR"/>
        </w:rPr>
      </w:pPr>
      <w:r w:rsidRPr="00DB4CA0">
        <w:rPr>
          <w:rFonts w:hint="eastAsia"/>
          <w:sz w:val="24"/>
          <w:szCs w:val="24"/>
          <w:lang w:eastAsia="ko-KR"/>
        </w:rPr>
        <w:lastRenderedPageBreak/>
        <w:t>The designated liaison officers for this Memorandum of Understanding are:</w:t>
      </w:r>
    </w:p>
    <w:p w:rsidR="009616DD" w:rsidRPr="00DB4CA0" w:rsidRDefault="009616DD" w:rsidP="00650C03">
      <w:pPr>
        <w:spacing w:after="120"/>
        <w:rPr>
          <w:sz w:val="24"/>
          <w:szCs w:val="24"/>
          <w:lang w:eastAsia="ko-KR"/>
        </w:rPr>
      </w:pPr>
    </w:p>
    <w:tbl>
      <w:tblPr>
        <w:tblStyle w:val="TableGrid"/>
        <w:tblW w:w="9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66"/>
      </w:tblGrid>
      <w:tr w:rsidR="00553AB8" w:rsidRPr="00DB4CA0" w:rsidTr="00553AB8">
        <w:tc>
          <w:tcPr>
            <w:tcW w:w="4666" w:type="dxa"/>
          </w:tcPr>
          <w:p w:rsidR="00553AB8" w:rsidRPr="00965E95" w:rsidRDefault="00553AB8" w:rsidP="00CE2605">
            <w:pPr>
              <w:spacing w:after="120"/>
              <w:jc w:val="center"/>
              <w:rPr>
                <w:color w:val="FF0000"/>
                <w:sz w:val="24"/>
                <w:szCs w:val="24"/>
                <w:lang w:eastAsia="ko-KR"/>
              </w:rPr>
            </w:pPr>
            <w:r w:rsidRPr="00965E95">
              <w:rPr>
                <w:color w:val="FF0000"/>
                <w:sz w:val="24"/>
                <w:szCs w:val="24"/>
                <w:lang w:eastAsia="ko-KR"/>
              </w:rPr>
              <w:t>For</w:t>
            </w:r>
          </w:p>
          <w:p w:rsidR="00553AB8" w:rsidRPr="00965E95" w:rsidRDefault="00C03CD6" w:rsidP="00CE2605">
            <w:pPr>
              <w:spacing w:after="120"/>
              <w:jc w:val="center"/>
              <w:rPr>
                <w:color w:val="FF0000"/>
                <w:sz w:val="24"/>
                <w:szCs w:val="24"/>
                <w:lang w:eastAsia="ko-KR"/>
              </w:rPr>
            </w:pPr>
            <w:proofErr w:type="spellStart"/>
            <w:r w:rsidRPr="00965E95">
              <w:rPr>
                <w:color w:val="FF0000"/>
                <w:sz w:val="24"/>
                <w:szCs w:val="24"/>
                <w:lang w:eastAsia="ko-KR"/>
              </w:rPr>
              <w:t>Burapha</w:t>
            </w:r>
            <w:proofErr w:type="spellEnd"/>
            <w:r w:rsidRPr="00965E95">
              <w:rPr>
                <w:color w:val="FF0000"/>
                <w:sz w:val="24"/>
                <w:szCs w:val="24"/>
                <w:lang w:eastAsia="ko-KR"/>
              </w:rPr>
              <w:t xml:space="preserve"> University (Thailand)</w:t>
            </w:r>
          </w:p>
          <w:p w:rsidR="00AA7667" w:rsidRPr="00965E95" w:rsidRDefault="00AA7667" w:rsidP="00CE2605">
            <w:pPr>
              <w:spacing w:after="120"/>
              <w:jc w:val="center"/>
              <w:rPr>
                <w:color w:val="FF0000"/>
                <w:sz w:val="24"/>
                <w:szCs w:val="24"/>
                <w:lang w:eastAsia="ko-KR"/>
              </w:rPr>
            </w:pPr>
            <w:r w:rsidRPr="00965E95">
              <w:rPr>
                <w:color w:val="FF0000"/>
                <w:sz w:val="24"/>
                <w:szCs w:val="24"/>
                <w:lang w:eastAsia="ko-KR"/>
              </w:rPr>
              <w:t xml:space="preserve">Dr. </w:t>
            </w:r>
            <w:proofErr w:type="spellStart"/>
            <w:r w:rsidRPr="00965E95">
              <w:rPr>
                <w:color w:val="FF0000"/>
                <w:sz w:val="24"/>
                <w:szCs w:val="24"/>
                <w:lang w:eastAsia="ko-KR"/>
              </w:rPr>
              <w:t>Nawasit</w:t>
            </w:r>
            <w:proofErr w:type="spellEnd"/>
            <w:r w:rsidRPr="00965E95">
              <w:rPr>
                <w:color w:val="FF0000"/>
                <w:sz w:val="24"/>
                <w:szCs w:val="24"/>
                <w:lang w:eastAsia="ko-KR"/>
              </w:rPr>
              <w:t xml:space="preserve"> </w:t>
            </w:r>
            <w:proofErr w:type="spellStart"/>
            <w:r w:rsidRPr="00965E95">
              <w:rPr>
                <w:color w:val="FF0000"/>
                <w:sz w:val="24"/>
                <w:szCs w:val="24"/>
                <w:lang w:eastAsia="ko-KR"/>
              </w:rPr>
              <w:t>Rakbamrung</w:t>
            </w:r>
            <w:proofErr w:type="spellEnd"/>
          </w:p>
          <w:p w:rsidR="00553AB8" w:rsidRPr="00DB4CA0" w:rsidRDefault="00AA7667" w:rsidP="00CE2605">
            <w:pPr>
              <w:spacing w:after="120"/>
              <w:jc w:val="center"/>
              <w:rPr>
                <w:sz w:val="24"/>
                <w:szCs w:val="24"/>
                <w:lang w:eastAsia="ko-KR"/>
              </w:rPr>
            </w:pPr>
            <w:proofErr w:type="spellStart"/>
            <w:r w:rsidRPr="00965E95">
              <w:rPr>
                <w:color w:val="FF0000"/>
                <w:sz w:val="24"/>
                <w:szCs w:val="24"/>
                <w:lang w:eastAsia="ko-KR"/>
              </w:rPr>
              <w:t>Assitant</w:t>
            </w:r>
            <w:proofErr w:type="spellEnd"/>
            <w:r w:rsidRPr="00965E95">
              <w:rPr>
                <w:color w:val="FF0000"/>
                <w:sz w:val="24"/>
                <w:szCs w:val="24"/>
                <w:lang w:eastAsia="ko-KR"/>
              </w:rPr>
              <w:t xml:space="preserve"> President Global Relation Center </w:t>
            </w:r>
            <w:proofErr w:type="spellStart"/>
            <w:r w:rsidRPr="00965E95">
              <w:rPr>
                <w:color w:val="FF0000"/>
                <w:sz w:val="24"/>
                <w:szCs w:val="24"/>
                <w:lang w:eastAsia="ko-KR"/>
              </w:rPr>
              <w:t>Burapha</w:t>
            </w:r>
            <w:proofErr w:type="spellEnd"/>
            <w:r w:rsidRPr="00965E95">
              <w:rPr>
                <w:color w:val="FF0000"/>
                <w:sz w:val="24"/>
                <w:szCs w:val="24"/>
                <w:lang w:eastAsia="ko-KR"/>
              </w:rPr>
              <w:t xml:space="preserve"> University</w:t>
            </w:r>
          </w:p>
        </w:tc>
        <w:tc>
          <w:tcPr>
            <w:tcW w:w="4666" w:type="dxa"/>
          </w:tcPr>
          <w:p w:rsidR="00553AB8" w:rsidRPr="00DB4CA0" w:rsidRDefault="00553AB8" w:rsidP="00D56670">
            <w:pPr>
              <w:spacing w:after="120"/>
              <w:jc w:val="center"/>
              <w:rPr>
                <w:sz w:val="24"/>
                <w:szCs w:val="24"/>
                <w:lang w:eastAsia="ko-KR"/>
              </w:rPr>
            </w:pPr>
            <w:r w:rsidRPr="00DB4CA0">
              <w:rPr>
                <w:rFonts w:hint="eastAsia"/>
                <w:sz w:val="24"/>
                <w:szCs w:val="24"/>
                <w:lang w:eastAsia="ko-KR"/>
              </w:rPr>
              <w:t>For</w:t>
            </w:r>
          </w:p>
          <w:p w:rsidR="00553AB8" w:rsidRPr="00DB4CA0" w:rsidRDefault="00553AB8" w:rsidP="00D56670">
            <w:pPr>
              <w:spacing w:after="120"/>
              <w:jc w:val="center"/>
              <w:rPr>
                <w:sz w:val="24"/>
                <w:szCs w:val="24"/>
                <w:lang w:val="id-ID" w:eastAsia="ko-KR"/>
              </w:rPr>
            </w:pPr>
            <w:r w:rsidRPr="00DB4CA0">
              <w:rPr>
                <w:sz w:val="24"/>
                <w:szCs w:val="24"/>
                <w:lang w:val="id-ID" w:eastAsia="ko-KR"/>
              </w:rPr>
              <w:t>University of Darussalam Gontor</w:t>
            </w:r>
          </w:p>
          <w:p w:rsidR="00553AB8" w:rsidRPr="00DB4CA0" w:rsidRDefault="00553AB8" w:rsidP="00B852C3">
            <w:pPr>
              <w:spacing w:after="120"/>
              <w:jc w:val="center"/>
              <w:rPr>
                <w:sz w:val="24"/>
                <w:szCs w:val="24"/>
                <w:lang w:val="id-ID" w:eastAsia="ko-KR"/>
              </w:rPr>
            </w:pPr>
            <w:r w:rsidRPr="00DB4CA0">
              <w:rPr>
                <w:sz w:val="24"/>
                <w:szCs w:val="24"/>
                <w:lang w:eastAsia="ko-KR"/>
              </w:rPr>
              <w:t xml:space="preserve"> </w:t>
            </w:r>
            <w:r w:rsidRPr="00DB4CA0">
              <w:rPr>
                <w:sz w:val="24"/>
                <w:szCs w:val="24"/>
                <w:lang w:val="id-ID" w:eastAsia="ko-KR"/>
              </w:rPr>
              <w:t>Prof. Dr. Amal Fathullah Zarkasyi, M.A.</w:t>
            </w:r>
          </w:p>
          <w:p w:rsidR="00553AB8" w:rsidRPr="00DB4CA0" w:rsidRDefault="00553AB8" w:rsidP="00D56670">
            <w:pPr>
              <w:spacing w:after="120"/>
              <w:jc w:val="center"/>
              <w:rPr>
                <w:sz w:val="24"/>
                <w:szCs w:val="24"/>
                <w:lang w:val="id-ID" w:eastAsia="ko-KR"/>
              </w:rPr>
            </w:pPr>
            <w:r w:rsidRPr="00DB4CA0">
              <w:rPr>
                <w:sz w:val="24"/>
                <w:szCs w:val="24"/>
                <w:lang w:val="id-ID" w:eastAsia="ko-KR"/>
              </w:rPr>
              <w:t>Rector</w:t>
            </w:r>
          </w:p>
        </w:tc>
      </w:tr>
      <w:tr w:rsidR="00553AB8" w:rsidRPr="00DB4CA0" w:rsidTr="00553AB8">
        <w:tc>
          <w:tcPr>
            <w:tcW w:w="4666" w:type="dxa"/>
          </w:tcPr>
          <w:p w:rsidR="00553AB8" w:rsidRPr="00965E95" w:rsidRDefault="00C03CD6" w:rsidP="00CE2605">
            <w:pPr>
              <w:spacing w:after="120"/>
              <w:jc w:val="center"/>
              <w:rPr>
                <w:color w:val="FF0000"/>
                <w:sz w:val="24"/>
                <w:szCs w:val="24"/>
                <w:lang w:eastAsia="ko-KR"/>
              </w:rPr>
            </w:pPr>
            <w:r w:rsidRPr="00965E95">
              <w:rPr>
                <w:color w:val="FF0000"/>
                <w:sz w:val="24"/>
                <w:szCs w:val="24"/>
                <w:lang w:eastAsia="ko-KR"/>
              </w:rPr>
              <w:t xml:space="preserve">169 Long-Hard </w:t>
            </w:r>
            <w:proofErr w:type="spellStart"/>
            <w:r w:rsidRPr="00965E95">
              <w:rPr>
                <w:color w:val="FF0000"/>
                <w:sz w:val="24"/>
                <w:szCs w:val="24"/>
                <w:lang w:eastAsia="ko-KR"/>
              </w:rPr>
              <w:t>Bangsaen</w:t>
            </w:r>
            <w:proofErr w:type="spellEnd"/>
            <w:r w:rsidRPr="00965E95">
              <w:rPr>
                <w:color w:val="FF0000"/>
                <w:sz w:val="24"/>
                <w:szCs w:val="24"/>
                <w:lang w:eastAsia="ko-KR"/>
              </w:rPr>
              <w:t xml:space="preserve"> Road, </w:t>
            </w:r>
            <w:proofErr w:type="spellStart"/>
            <w:r w:rsidRPr="00965E95">
              <w:rPr>
                <w:color w:val="FF0000"/>
                <w:sz w:val="24"/>
                <w:szCs w:val="24"/>
                <w:lang w:eastAsia="ko-KR"/>
              </w:rPr>
              <w:t>Saen</w:t>
            </w:r>
            <w:proofErr w:type="spellEnd"/>
            <w:r w:rsidRPr="00965E95">
              <w:rPr>
                <w:color w:val="FF0000"/>
                <w:sz w:val="24"/>
                <w:szCs w:val="24"/>
                <w:lang w:eastAsia="ko-KR"/>
              </w:rPr>
              <w:t xml:space="preserve"> </w:t>
            </w:r>
            <w:proofErr w:type="spellStart"/>
            <w:r w:rsidRPr="00965E95">
              <w:rPr>
                <w:color w:val="FF0000"/>
                <w:sz w:val="24"/>
                <w:szCs w:val="24"/>
                <w:lang w:eastAsia="ko-KR"/>
              </w:rPr>
              <w:t>Sook</w:t>
            </w:r>
            <w:proofErr w:type="spellEnd"/>
            <w:r w:rsidRPr="00965E95">
              <w:rPr>
                <w:color w:val="FF0000"/>
                <w:sz w:val="24"/>
                <w:szCs w:val="24"/>
                <w:lang w:eastAsia="ko-KR"/>
              </w:rPr>
              <w:t xml:space="preserve"> Sub-district, </w:t>
            </w:r>
            <w:proofErr w:type="spellStart"/>
            <w:r w:rsidRPr="00965E95">
              <w:rPr>
                <w:color w:val="FF0000"/>
                <w:sz w:val="24"/>
                <w:szCs w:val="24"/>
                <w:lang w:eastAsia="ko-KR"/>
              </w:rPr>
              <w:t>Mueang</w:t>
            </w:r>
            <w:proofErr w:type="spellEnd"/>
            <w:r w:rsidRPr="00965E95">
              <w:rPr>
                <w:color w:val="FF0000"/>
                <w:sz w:val="24"/>
                <w:szCs w:val="24"/>
                <w:lang w:eastAsia="ko-KR"/>
              </w:rPr>
              <w:t xml:space="preserve"> District, </w:t>
            </w:r>
            <w:proofErr w:type="spellStart"/>
            <w:r w:rsidRPr="00965E95">
              <w:rPr>
                <w:color w:val="FF0000"/>
                <w:sz w:val="24"/>
                <w:szCs w:val="24"/>
                <w:lang w:eastAsia="ko-KR"/>
              </w:rPr>
              <w:t>Chonburi</w:t>
            </w:r>
            <w:proofErr w:type="spellEnd"/>
            <w:r w:rsidRPr="00965E95">
              <w:rPr>
                <w:color w:val="FF0000"/>
                <w:sz w:val="24"/>
                <w:szCs w:val="24"/>
                <w:lang w:eastAsia="ko-KR"/>
              </w:rPr>
              <w:t xml:space="preserve"> 20131</w:t>
            </w:r>
          </w:p>
          <w:p w:rsidR="00AA7667" w:rsidRPr="00965E95" w:rsidRDefault="00872844" w:rsidP="00CE2605">
            <w:pPr>
              <w:spacing w:after="120"/>
              <w:jc w:val="center"/>
              <w:rPr>
                <w:color w:val="FF0000"/>
                <w:sz w:val="24"/>
                <w:szCs w:val="24"/>
              </w:rPr>
            </w:pPr>
            <w:hyperlink r:id="rId11" w:history="1">
              <w:r w:rsidR="00AA7667" w:rsidRPr="00965E95">
                <w:rPr>
                  <w:rStyle w:val="Hyperlink"/>
                  <w:rFonts w:ascii="Times New Roman" w:hAnsi="Times New Roman" w:cs="Times New Roman"/>
                  <w:color w:val="FF0000"/>
                  <w:sz w:val="24"/>
                  <w:szCs w:val="24"/>
                </w:rPr>
                <w:t>nawasit@buu.ac.th</w:t>
              </w:r>
            </w:hyperlink>
          </w:p>
          <w:p w:rsidR="00553AB8" w:rsidRPr="00AA7667" w:rsidRDefault="00AA7667" w:rsidP="00CE2605">
            <w:pPr>
              <w:spacing w:after="120"/>
              <w:jc w:val="center"/>
              <w:rPr>
                <w:rFonts w:ascii="DINWeb-Medium" w:hAnsi="DINWeb-Medium" w:hint="eastAsia"/>
                <w:sz w:val="24"/>
                <w:szCs w:val="24"/>
                <w:lang w:eastAsia="ko-KR"/>
              </w:rPr>
            </w:pPr>
            <w:r w:rsidRPr="00965E95">
              <w:rPr>
                <w:color w:val="FF0000"/>
                <w:sz w:val="24"/>
                <w:szCs w:val="24"/>
                <w:lang w:eastAsia="ko-KR"/>
              </w:rPr>
              <w:t>+66 (0)38 102 907</w:t>
            </w:r>
          </w:p>
        </w:tc>
        <w:tc>
          <w:tcPr>
            <w:tcW w:w="4666" w:type="dxa"/>
          </w:tcPr>
          <w:p w:rsidR="00553AB8" w:rsidRPr="00DB4CA0" w:rsidRDefault="00553AB8" w:rsidP="00D56670">
            <w:pPr>
              <w:spacing w:after="120"/>
              <w:jc w:val="center"/>
              <w:rPr>
                <w:sz w:val="24"/>
                <w:szCs w:val="24"/>
                <w:lang w:val="id-ID" w:eastAsia="ko-KR"/>
              </w:rPr>
            </w:pPr>
            <w:r w:rsidRPr="00DB4CA0">
              <w:rPr>
                <w:sz w:val="24"/>
                <w:szCs w:val="24"/>
                <w:lang w:val="id-ID" w:eastAsia="ko-KR"/>
              </w:rPr>
              <w:t xml:space="preserve">Jl. Raya Siman Km.6 Ponorogo, East Java, </w:t>
            </w:r>
          </w:p>
          <w:p w:rsidR="00553AB8" w:rsidRPr="00DB4CA0" w:rsidRDefault="00553AB8" w:rsidP="00D56670">
            <w:pPr>
              <w:spacing w:after="120"/>
              <w:jc w:val="center"/>
              <w:rPr>
                <w:sz w:val="24"/>
                <w:szCs w:val="24"/>
                <w:lang w:val="id-ID" w:eastAsia="ko-KR"/>
              </w:rPr>
            </w:pPr>
            <w:r w:rsidRPr="00DB4CA0">
              <w:rPr>
                <w:sz w:val="24"/>
                <w:szCs w:val="24"/>
                <w:lang w:val="id-ID" w:eastAsia="ko-KR"/>
              </w:rPr>
              <w:t>INDONESIA</w:t>
            </w:r>
          </w:p>
          <w:p w:rsidR="00553AB8" w:rsidRPr="00DB4CA0" w:rsidRDefault="00553AB8" w:rsidP="00807D0D">
            <w:pPr>
              <w:spacing w:after="120"/>
              <w:jc w:val="center"/>
              <w:rPr>
                <w:sz w:val="28"/>
                <w:szCs w:val="28"/>
                <w:lang w:val="id-ID" w:eastAsia="ko-KR"/>
              </w:rPr>
            </w:pPr>
            <w:r w:rsidRPr="00DB4CA0">
              <w:rPr>
                <w:sz w:val="24"/>
                <w:szCs w:val="24"/>
                <w:lang w:val="id-ID"/>
              </w:rPr>
              <w:t>rektorat@unida.gontor.ac.id</w:t>
            </w:r>
          </w:p>
          <w:p w:rsidR="00553AB8" w:rsidRPr="00DB4CA0" w:rsidRDefault="00553AB8" w:rsidP="0060236E">
            <w:pPr>
              <w:spacing w:after="120"/>
              <w:jc w:val="center"/>
              <w:rPr>
                <w:sz w:val="24"/>
                <w:szCs w:val="24"/>
                <w:lang w:val="id-ID" w:eastAsia="ko-KR"/>
              </w:rPr>
            </w:pPr>
            <w:r>
              <w:rPr>
                <w:sz w:val="24"/>
                <w:szCs w:val="24"/>
                <w:lang w:eastAsia="ko-KR"/>
              </w:rPr>
              <w:t xml:space="preserve">+62 </w:t>
            </w:r>
            <w:r w:rsidRPr="00DB4CA0">
              <w:rPr>
                <w:sz w:val="24"/>
                <w:szCs w:val="24"/>
                <w:lang w:val="id-ID" w:eastAsia="ko-KR"/>
              </w:rPr>
              <w:t>352 483762</w:t>
            </w:r>
          </w:p>
        </w:tc>
      </w:tr>
    </w:tbl>
    <w:p w:rsidR="009616DD" w:rsidRPr="00DB4CA0" w:rsidRDefault="009616DD" w:rsidP="00D56670">
      <w:pPr>
        <w:spacing w:after="120"/>
        <w:jc w:val="center"/>
        <w:rPr>
          <w:sz w:val="24"/>
          <w:szCs w:val="24"/>
          <w:lang w:eastAsia="ko-KR"/>
        </w:rPr>
      </w:pPr>
    </w:p>
    <w:p w:rsidR="00650C03" w:rsidRPr="00DB4CA0" w:rsidRDefault="00650C03" w:rsidP="008C4825">
      <w:pPr>
        <w:spacing w:after="120"/>
        <w:jc w:val="both"/>
        <w:rPr>
          <w:sz w:val="24"/>
          <w:szCs w:val="24"/>
          <w:lang w:eastAsia="ko-KR"/>
        </w:rPr>
      </w:pPr>
      <w:r w:rsidRPr="00DB4CA0">
        <w:rPr>
          <w:rFonts w:hint="eastAsia"/>
          <w:sz w:val="24"/>
          <w:szCs w:val="24"/>
          <w:lang w:eastAsia="ko-KR"/>
        </w:rPr>
        <w:t xml:space="preserve">Notification of any change in liaison officers may be made by letter without amending this </w:t>
      </w:r>
      <w:r w:rsidRPr="00DB4CA0">
        <w:rPr>
          <w:rFonts w:hint="eastAsia"/>
          <w:i/>
          <w:sz w:val="24"/>
          <w:szCs w:val="24"/>
          <w:lang w:eastAsia="ko-KR"/>
        </w:rPr>
        <w:t>Memorandum of Understanding.</w:t>
      </w:r>
      <w:r w:rsidRPr="00DB4CA0">
        <w:rPr>
          <w:rFonts w:hint="eastAsia"/>
          <w:sz w:val="24"/>
          <w:szCs w:val="24"/>
          <w:lang w:eastAsia="ko-KR"/>
        </w:rPr>
        <w:t xml:space="preserve"> </w:t>
      </w:r>
    </w:p>
    <w:p w:rsidR="00650C03" w:rsidRPr="00DB4CA0" w:rsidRDefault="00650C03" w:rsidP="008C4825">
      <w:pPr>
        <w:spacing w:after="120"/>
        <w:jc w:val="both"/>
        <w:rPr>
          <w:sz w:val="24"/>
          <w:szCs w:val="24"/>
          <w:lang w:eastAsia="ko-KR"/>
        </w:rPr>
      </w:pPr>
    </w:p>
    <w:p w:rsidR="00650C03" w:rsidRPr="00DB4CA0" w:rsidRDefault="00650C03" w:rsidP="008C4825">
      <w:pPr>
        <w:spacing w:after="120"/>
        <w:jc w:val="both"/>
        <w:rPr>
          <w:b/>
          <w:sz w:val="24"/>
          <w:szCs w:val="24"/>
          <w:lang w:eastAsia="ko-KR"/>
        </w:rPr>
      </w:pPr>
      <w:r w:rsidRPr="00DB4CA0">
        <w:rPr>
          <w:rFonts w:hint="eastAsia"/>
          <w:b/>
          <w:sz w:val="24"/>
          <w:szCs w:val="24"/>
          <w:lang w:eastAsia="ko-KR"/>
        </w:rPr>
        <w:t>Renewal, Termination and Amendment</w:t>
      </w:r>
    </w:p>
    <w:p w:rsidR="00650C03" w:rsidRPr="00DB4CA0" w:rsidRDefault="00650C03" w:rsidP="008C4825">
      <w:pPr>
        <w:spacing w:after="120"/>
        <w:jc w:val="both"/>
        <w:rPr>
          <w:sz w:val="24"/>
          <w:szCs w:val="24"/>
          <w:lang w:eastAsia="ko-KR"/>
        </w:rPr>
      </w:pPr>
      <w:r w:rsidRPr="00DB4CA0">
        <w:rPr>
          <w:rFonts w:hint="eastAsia"/>
          <w:sz w:val="24"/>
          <w:szCs w:val="24"/>
          <w:lang w:eastAsia="ko-KR"/>
        </w:rPr>
        <w:t xml:space="preserve">This </w:t>
      </w:r>
      <w:r w:rsidRPr="00DB4CA0">
        <w:rPr>
          <w:rFonts w:hint="eastAsia"/>
          <w:i/>
          <w:sz w:val="24"/>
          <w:szCs w:val="24"/>
          <w:lang w:eastAsia="ko-KR"/>
        </w:rPr>
        <w:t>Memorandum of Understanding</w:t>
      </w:r>
      <w:r w:rsidRPr="00DB4CA0">
        <w:rPr>
          <w:rFonts w:hint="eastAsia"/>
          <w:sz w:val="24"/>
          <w:szCs w:val="24"/>
          <w:lang w:eastAsia="ko-KR"/>
        </w:rPr>
        <w:t xml:space="preserve"> shall remain in force for a </w:t>
      </w:r>
      <w:r w:rsidRPr="00965E95">
        <w:rPr>
          <w:rFonts w:hint="eastAsia"/>
          <w:color w:val="FF0000"/>
          <w:sz w:val="24"/>
          <w:szCs w:val="24"/>
          <w:lang w:eastAsia="ko-KR"/>
        </w:rPr>
        <w:t>period of five</w:t>
      </w:r>
      <w:r w:rsidR="00CB284B" w:rsidRPr="00965E95">
        <w:rPr>
          <w:color w:val="FF0000"/>
          <w:sz w:val="24"/>
          <w:szCs w:val="24"/>
          <w:lang w:eastAsia="ko-KR"/>
        </w:rPr>
        <w:t xml:space="preserve"> </w:t>
      </w:r>
      <w:r w:rsidRPr="00965E95">
        <w:rPr>
          <w:rFonts w:hint="eastAsia"/>
          <w:color w:val="FF0000"/>
          <w:sz w:val="24"/>
          <w:szCs w:val="24"/>
          <w:lang w:eastAsia="ko-KR"/>
        </w:rPr>
        <w:t>(5) years</w:t>
      </w:r>
      <w:r w:rsidRPr="00DB4CA0">
        <w:rPr>
          <w:rFonts w:hint="eastAsia"/>
          <w:sz w:val="24"/>
          <w:szCs w:val="24"/>
          <w:lang w:eastAsia="ko-KR"/>
        </w:rPr>
        <w:t xml:space="preserve"> from the date of the last signature, with the understanding that it may be terminated by the appropriate authorities of ei</w:t>
      </w:r>
      <w:r w:rsidR="00B852C3" w:rsidRPr="00DB4CA0">
        <w:rPr>
          <w:rFonts w:hint="eastAsia"/>
          <w:sz w:val="24"/>
          <w:szCs w:val="24"/>
          <w:lang w:eastAsia="ko-KR"/>
        </w:rPr>
        <w:t xml:space="preserve">ther party giving twelve </w:t>
      </w:r>
      <w:proofErr w:type="spellStart"/>
      <w:r w:rsidR="00B852C3" w:rsidRPr="00DB4CA0">
        <w:rPr>
          <w:rFonts w:hint="eastAsia"/>
          <w:sz w:val="24"/>
          <w:szCs w:val="24"/>
          <w:lang w:eastAsia="ko-KR"/>
        </w:rPr>
        <w:t>months</w:t>
      </w:r>
      <w:r w:rsidR="00B852C3" w:rsidRPr="00DB4CA0">
        <w:rPr>
          <w:sz w:val="24"/>
          <w:szCs w:val="24"/>
          <w:lang w:val="id-ID" w:eastAsia="ko-KR"/>
        </w:rPr>
        <w:t xml:space="preserve"> </w:t>
      </w:r>
      <w:r w:rsidRPr="00DB4CA0">
        <w:rPr>
          <w:rFonts w:hint="eastAsia"/>
          <w:sz w:val="24"/>
          <w:szCs w:val="24"/>
          <w:lang w:eastAsia="ko-KR"/>
        </w:rPr>
        <w:t>notice</w:t>
      </w:r>
      <w:proofErr w:type="spellEnd"/>
      <w:r w:rsidRPr="00DB4CA0">
        <w:rPr>
          <w:rFonts w:hint="eastAsia"/>
          <w:sz w:val="24"/>
          <w:szCs w:val="24"/>
          <w:lang w:eastAsia="ko-KR"/>
        </w:rPr>
        <w:t xml:space="preserve"> to the other party in writing, unless an earlier termination date is mutually agreed upon. The </w:t>
      </w:r>
      <w:r w:rsidRPr="00DB4CA0">
        <w:rPr>
          <w:rFonts w:hint="eastAsia"/>
          <w:i/>
          <w:sz w:val="24"/>
          <w:szCs w:val="24"/>
          <w:lang w:eastAsia="ko-KR"/>
        </w:rPr>
        <w:t>Memorandum of Understanding</w:t>
      </w:r>
      <w:r w:rsidRPr="00DB4CA0">
        <w:rPr>
          <w:rFonts w:hint="eastAsia"/>
          <w:sz w:val="24"/>
          <w:szCs w:val="24"/>
          <w:lang w:eastAsia="ko-KR"/>
        </w:rPr>
        <w:t xml:space="preserve"> may be amended of extended by mutual written consent of the </w:t>
      </w:r>
      <w:r w:rsidR="00CB284B" w:rsidRPr="00DB4CA0">
        <w:rPr>
          <w:sz w:val="24"/>
          <w:szCs w:val="24"/>
          <w:lang w:eastAsia="ko-KR"/>
        </w:rPr>
        <w:t>two</w:t>
      </w:r>
      <w:r w:rsidRPr="00DB4CA0">
        <w:rPr>
          <w:rFonts w:hint="eastAsia"/>
          <w:sz w:val="24"/>
          <w:szCs w:val="24"/>
          <w:lang w:eastAsia="ko-KR"/>
        </w:rPr>
        <w:t xml:space="preserve"> parties.</w:t>
      </w:r>
    </w:p>
    <w:p w:rsidR="00650C03" w:rsidRPr="00DB4CA0" w:rsidRDefault="00650C03" w:rsidP="00650C03">
      <w:pPr>
        <w:spacing w:after="120"/>
        <w:rPr>
          <w:sz w:val="24"/>
          <w:szCs w:val="24"/>
          <w:lang w:eastAsia="ko-KR"/>
        </w:rPr>
      </w:pPr>
    </w:p>
    <w:p w:rsidR="00650C03" w:rsidRPr="00DB4CA0" w:rsidRDefault="00650C03" w:rsidP="00650C03">
      <w:pPr>
        <w:spacing w:after="120"/>
        <w:rPr>
          <w:sz w:val="24"/>
          <w:szCs w:val="24"/>
          <w:lang w:eastAsia="ko-KR"/>
        </w:rPr>
      </w:pPr>
      <w:r w:rsidRPr="00DB4CA0">
        <w:rPr>
          <w:rFonts w:hint="eastAsia"/>
          <w:sz w:val="24"/>
          <w:szCs w:val="24"/>
          <w:lang w:eastAsia="ko-KR"/>
        </w:rPr>
        <w:t>In witness whereof, the parties here to have offered their signatures:</w:t>
      </w:r>
    </w:p>
    <w:p w:rsidR="00CC3ABC" w:rsidRPr="00DB4CA0" w:rsidRDefault="00CC3ABC">
      <w:pPr>
        <w:rPr>
          <w:sz w:val="24"/>
          <w:szCs w:val="24"/>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553AB8" w:rsidRPr="00DB4CA0" w:rsidTr="00FC2836">
        <w:tc>
          <w:tcPr>
            <w:tcW w:w="4645" w:type="dxa"/>
          </w:tcPr>
          <w:p w:rsidR="00C03CD6" w:rsidRPr="00965E95" w:rsidRDefault="00553AB8" w:rsidP="00AA7667">
            <w:pPr>
              <w:spacing w:after="120"/>
              <w:rPr>
                <w:color w:val="FF0000"/>
                <w:sz w:val="24"/>
                <w:szCs w:val="24"/>
                <w:lang w:eastAsia="ko-KR"/>
              </w:rPr>
            </w:pPr>
            <w:r w:rsidRPr="00965E95">
              <w:rPr>
                <w:color w:val="FF0000"/>
                <w:sz w:val="24"/>
                <w:szCs w:val="24"/>
                <w:lang w:eastAsia="ko-KR"/>
              </w:rPr>
              <w:t xml:space="preserve">For </w:t>
            </w:r>
            <w:proofErr w:type="spellStart"/>
            <w:r w:rsidR="00C03CD6" w:rsidRPr="00965E95">
              <w:rPr>
                <w:color w:val="FF0000"/>
                <w:sz w:val="24"/>
                <w:szCs w:val="24"/>
                <w:lang w:eastAsia="ko-KR"/>
              </w:rPr>
              <w:t>Burapha</w:t>
            </w:r>
            <w:proofErr w:type="spellEnd"/>
            <w:r w:rsidR="00C03CD6" w:rsidRPr="00965E95">
              <w:rPr>
                <w:color w:val="FF0000"/>
                <w:sz w:val="24"/>
                <w:szCs w:val="24"/>
                <w:lang w:eastAsia="ko-KR"/>
              </w:rPr>
              <w:t xml:space="preserve"> University (Thailand)</w:t>
            </w:r>
          </w:p>
          <w:p w:rsidR="00553AB8" w:rsidRPr="00965E95" w:rsidRDefault="00553AB8" w:rsidP="009616DD">
            <w:pPr>
              <w:rPr>
                <w:color w:val="FF0000"/>
                <w:sz w:val="24"/>
                <w:szCs w:val="24"/>
                <w:lang w:eastAsia="ko-KR"/>
              </w:rPr>
            </w:pPr>
          </w:p>
        </w:tc>
        <w:tc>
          <w:tcPr>
            <w:tcW w:w="4645" w:type="dxa"/>
          </w:tcPr>
          <w:p w:rsidR="00553AB8" w:rsidRPr="00DB4CA0" w:rsidRDefault="00553AB8" w:rsidP="00553AB8">
            <w:pPr>
              <w:ind w:left="317"/>
              <w:rPr>
                <w:sz w:val="24"/>
                <w:szCs w:val="24"/>
                <w:lang w:val="id-ID" w:eastAsia="ko-KR"/>
              </w:rPr>
            </w:pPr>
            <w:r w:rsidRPr="00DB4CA0">
              <w:rPr>
                <w:rFonts w:hint="eastAsia"/>
                <w:sz w:val="24"/>
                <w:szCs w:val="24"/>
                <w:lang w:eastAsia="ko-KR"/>
              </w:rPr>
              <w:t xml:space="preserve">For </w:t>
            </w:r>
            <w:r w:rsidRPr="00DB4CA0">
              <w:rPr>
                <w:sz w:val="24"/>
                <w:szCs w:val="24"/>
                <w:lang w:val="id-ID" w:eastAsia="ko-KR"/>
              </w:rPr>
              <w:t>University of Darussalam Gontor</w:t>
            </w:r>
          </w:p>
          <w:p w:rsidR="00553AB8" w:rsidRPr="00DB4CA0" w:rsidRDefault="00C03CD6" w:rsidP="00553AB8">
            <w:pPr>
              <w:ind w:left="317"/>
              <w:rPr>
                <w:sz w:val="24"/>
                <w:szCs w:val="24"/>
                <w:lang w:eastAsia="ko-KR"/>
              </w:rPr>
            </w:pPr>
            <w:r>
              <w:rPr>
                <w:sz w:val="24"/>
                <w:szCs w:val="24"/>
                <w:lang w:eastAsia="ko-KR"/>
              </w:rPr>
              <w:t>(</w:t>
            </w:r>
            <w:r w:rsidR="00553AB8" w:rsidRPr="00DB4CA0">
              <w:rPr>
                <w:sz w:val="24"/>
                <w:szCs w:val="24"/>
                <w:lang w:eastAsia="ko-KR"/>
              </w:rPr>
              <w:t>Indonesia</w:t>
            </w:r>
            <w:r>
              <w:rPr>
                <w:sz w:val="24"/>
                <w:szCs w:val="24"/>
                <w:lang w:eastAsia="ko-KR"/>
              </w:rPr>
              <w:t>)</w:t>
            </w:r>
          </w:p>
        </w:tc>
      </w:tr>
      <w:tr w:rsidR="00553AB8" w:rsidRPr="00DB4CA0" w:rsidTr="00FC2836">
        <w:tc>
          <w:tcPr>
            <w:tcW w:w="4645" w:type="dxa"/>
          </w:tcPr>
          <w:p w:rsidR="00553AB8" w:rsidRPr="00965E95" w:rsidRDefault="00553AB8">
            <w:pPr>
              <w:rPr>
                <w:color w:val="FF0000"/>
                <w:sz w:val="24"/>
                <w:szCs w:val="24"/>
                <w:lang w:eastAsia="ko-KR"/>
              </w:rPr>
            </w:pPr>
          </w:p>
          <w:p w:rsidR="00553AB8" w:rsidRPr="00965E95" w:rsidRDefault="00553AB8">
            <w:pPr>
              <w:rPr>
                <w:color w:val="FF0000"/>
                <w:sz w:val="24"/>
                <w:szCs w:val="24"/>
                <w:lang w:eastAsia="ko-KR"/>
              </w:rPr>
            </w:pPr>
          </w:p>
          <w:p w:rsidR="00553AB8" w:rsidRPr="00965E95" w:rsidRDefault="00553AB8">
            <w:pPr>
              <w:rPr>
                <w:color w:val="FF0000"/>
                <w:sz w:val="24"/>
                <w:szCs w:val="24"/>
                <w:lang w:eastAsia="ko-KR"/>
              </w:rPr>
            </w:pPr>
          </w:p>
          <w:p w:rsidR="00553AB8" w:rsidRPr="00965E95" w:rsidRDefault="00553AB8">
            <w:pPr>
              <w:rPr>
                <w:color w:val="FF0000"/>
                <w:sz w:val="24"/>
                <w:szCs w:val="24"/>
                <w:lang w:eastAsia="ko-KR"/>
              </w:rPr>
            </w:pPr>
            <w:bookmarkStart w:id="0" w:name="_GoBack"/>
            <w:bookmarkEnd w:id="0"/>
          </w:p>
          <w:p w:rsidR="00553AB8" w:rsidRPr="00965E95" w:rsidRDefault="00553AB8">
            <w:pPr>
              <w:pBdr>
                <w:bottom w:val="single" w:sz="6" w:space="1" w:color="auto"/>
              </w:pBdr>
              <w:rPr>
                <w:color w:val="FF0000"/>
                <w:sz w:val="24"/>
                <w:szCs w:val="24"/>
                <w:lang w:eastAsia="ko-KR"/>
              </w:rPr>
            </w:pPr>
          </w:p>
          <w:p w:rsidR="00553AB8" w:rsidRPr="00965E95" w:rsidRDefault="00AA7667" w:rsidP="00AA7667">
            <w:pPr>
              <w:spacing w:after="120"/>
              <w:rPr>
                <w:color w:val="FF0000"/>
                <w:sz w:val="24"/>
                <w:szCs w:val="24"/>
                <w:lang w:eastAsia="ko-KR"/>
              </w:rPr>
            </w:pPr>
            <w:r w:rsidRPr="00965E95">
              <w:rPr>
                <w:color w:val="FF0000"/>
                <w:sz w:val="24"/>
                <w:szCs w:val="24"/>
                <w:lang w:eastAsia="ko-KR"/>
              </w:rPr>
              <w:t xml:space="preserve">Dr. </w:t>
            </w:r>
            <w:proofErr w:type="spellStart"/>
            <w:r w:rsidRPr="00965E95">
              <w:rPr>
                <w:color w:val="FF0000"/>
                <w:sz w:val="24"/>
                <w:szCs w:val="24"/>
                <w:lang w:eastAsia="ko-KR"/>
              </w:rPr>
              <w:t>Nawasit</w:t>
            </w:r>
            <w:proofErr w:type="spellEnd"/>
            <w:r w:rsidRPr="00965E95">
              <w:rPr>
                <w:color w:val="FF0000"/>
                <w:sz w:val="24"/>
                <w:szCs w:val="24"/>
                <w:lang w:eastAsia="ko-KR"/>
              </w:rPr>
              <w:t xml:space="preserve"> </w:t>
            </w:r>
            <w:proofErr w:type="spellStart"/>
            <w:r w:rsidRPr="00965E95">
              <w:rPr>
                <w:color w:val="FF0000"/>
                <w:sz w:val="24"/>
                <w:szCs w:val="24"/>
                <w:lang w:eastAsia="ko-KR"/>
              </w:rPr>
              <w:t>Rakbamrung</w:t>
            </w:r>
            <w:proofErr w:type="spellEnd"/>
          </w:p>
        </w:tc>
        <w:tc>
          <w:tcPr>
            <w:tcW w:w="4645" w:type="dxa"/>
          </w:tcPr>
          <w:p w:rsidR="00553AB8" w:rsidRPr="00DB4CA0" w:rsidRDefault="00553AB8" w:rsidP="00553AB8">
            <w:pPr>
              <w:ind w:left="317"/>
              <w:rPr>
                <w:sz w:val="24"/>
                <w:szCs w:val="24"/>
                <w:lang w:eastAsia="ko-KR"/>
              </w:rPr>
            </w:pPr>
          </w:p>
          <w:p w:rsidR="00553AB8" w:rsidRPr="00DB4CA0" w:rsidRDefault="00553AB8" w:rsidP="00553AB8">
            <w:pPr>
              <w:ind w:left="317"/>
              <w:rPr>
                <w:sz w:val="24"/>
                <w:szCs w:val="24"/>
                <w:lang w:eastAsia="ko-KR"/>
              </w:rPr>
            </w:pPr>
          </w:p>
          <w:p w:rsidR="00553AB8" w:rsidRPr="00DB4CA0" w:rsidRDefault="00553AB8" w:rsidP="00553AB8">
            <w:pPr>
              <w:ind w:left="317"/>
              <w:rPr>
                <w:sz w:val="24"/>
                <w:szCs w:val="24"/>
                <w:lang w:eastAsia="ko-KR"/>
              </w:rPr>
            </w:pPr>
          </w:p>
          <w:p w:rsidR="00553AB8" w:rsidRPr="00DB4CA0" w:rsidRDefault="00553AB8" w:rsidP="00553AB8">
            <w:pPr>
              <w:ind w:left="317"/>
              <w:rPr>
                <w:sz w:val="24"/>
                <w:szCs w:val="24"/>
                <w:lang w:eastAsia="ko-KR"/>
              </w:rPr>
            </w:pPr>
          </w:p>
          <w:p w:rsidR="00553AB8" w:rsidRPr="00DB4CA0" w:rsidRDefault="00553AB8" w:rsidP="00553AB8">
            <w:pPr>
              <w:pBdr>
                <w:bottom w:val="single" w:sz="6" w:space="1" w:color="auto"/>
              </w:pBdr>
              <w:ind w:left="317"/>
              <w:rPr>
                <w:sz w:val="24"/>
                <w:szCs w:val="24"/>
                <w:lang w:eastAsia="ko-KR"/>
              </w:rPr>
            </w:pPr>
          </w:p>
          <w:p w:rsidR="00553AB8" w:rsidRPr="00DB4CA0" w:rsidRDefault="00553AB8" w:rsidP="00553AB8">
            <w:pPr>
              <w:ind w:left="317"/>
              <w:rPr>
                <w:sz w:val="24"/>
                <w:szCs w:val="24"/>
                <w:lang w:val="id-ID" w:eastAsia="ko-KR"/>
              </w:rPr>
            </w:pPr>
            <w:r w:rsidRPr="00DB4CA0">
              <w:rPr>
                <w:sz w:val="24"/>
                <w:szCs w:val="24"/>
                <w:lang w:val="id-ID" w:eastAsia="ko-KR"/>
              </w:rPr>
              <w:t>Prof. Amal Fathullah Zarkasyi, M.A.</w:t>
            </w:r>
          </w:p>
        </w:tc>
      </w:tr>
      <w:tr w:rsidR="00553AB8" w:rsidRPr="00DB4CA0" w:rsidTr="00FC2836">
        <w:tc>
          <w:tcPr>
            <w:tcW w:w="4645" w:type="dxa"/>
          </w:tcPr>
          <w:p w:rsidR="00553AB8" w:rsidRPr="00965E95" w:rsidRDefault="00AA7667">
            <w:pPr>
              <w:rPr>
                <w:color w:val="FF0000"/>
                <w:sz w:val="24"/>
                <w:szCs w:val="24"/>
                <w:lang w:eastAsia="ko-KR"/>
              </w:rPr>
            </w:pPr>
            <w:proofErr w:type="spellStart"/>
            <w:r w:rsidRPr="00965E95">
              <w:rPr>
                <w:color w:val="FF0000"/>
                <w:sz w:val="24"/>
                <w:szCs w:val="24"/>
                <w:lang w:eastAsia="ko-KR"/>
              </w:rPr>
              <w:t>Assitant</w:t>
            </w:r>
            <w:proofErr w:type="spellEnd"/>
            <w:r w:rsidRPr="00965E95">
              <w:rPr>
                <w:color w:val="FF0000"/>
                <w:sz w:val="24"/>
                <w:szCs w:val="24"/>
                <w:lang w:eastAsia="ko-KR"/>
              </w:rPr>
              <w:t xml:space="preserve"> President Global Relation Center </w:t>
            </w:r>
            <w:proofErr w:type="spellStart"/>
            <w:r w:rsidRPr="00965E95">
              <w:rPr>
                <w:color w:val="FF0000"/>
                <w:sz w:val="24"/>
                <w:szCs w:val="24"/>
                <w:lang w:eastAsia="ko-KR"/>
              </w:rPr>
              <w:t>Burapha</w:t>
            </w:r>
            <w:proofErr w:type="spellEnd"/>
            <w:r w:rsidRPr="00965E95">
              <w:rPr>
                <w:color w:val="FF0000"/>
                <w:sz w:val="24"/>
                <w:szCs w:val="24"/>
                <w:lang w:eastAsia="ko-KR"/>
              </w:rPr>
              <w:t xml:space="preserve"> University</w:t>
            </w:r>
          </w:p>
        </w:tc>
        <w:tc>
          <w:tcPr>
            <w:tcW w:w="4645" w:type="dxa"/>
          </w:tcPr>
          <w:p w:rsidR="00553AB8" w:rsidRPr="00DB4CA0" w:rsidRDefault="00553AB8" w:rsidP="00553AB8">
            <w:pPr>
              <w:spacing w:after="120"/>
              <w:ind w:left="317"/>
              <w:rPr>
                <w:sz w:val="24"/>
                <w:szCs w:val="24"/>
                <w:lang w:val="id-ID" w:eastAsia="ko-KR"/>
              </w:rPr>
            </w:pPr>
            <w:r w:rsidRPr="00DB4CA0">
              <w:rPr>
                <w:sz w:val="24"/>
                <w:szCs w:val="24"/>
                <w:lang w:val="id-ID" w:eastAsia="ko-KR"/>
              </w:rPr>
              <w:t>Rector</w:t>
            </w:r>
          </w:p>
          <w:p w:rsidR="00553AB8" w:rsidRPr="00DB4CA0" w:rsidRDefault="00553AB8" w:rsidP="00553AB8">
            <w:pPr>
              <w:ind w:left="317"/>
              <w:rPr>
                <w:sz w:val="24"/>
                <w:szCs w:val="24"/>
                <w:lang w:eastAsia="ko-KR"/>
              </w:rPr>
            </w:pPr>
          </w:p>
        </w:tc>
      </w:tr>
    </w:tbl>
    <w:p w:rsidR="00650C03" w:rsidRPr="00DB4CA0" w:rsidRDefault="00650C03">
      <w:pPr>
        <w:rPr>
          <w:sz w:val="24"/>
          <w:szCs w:val="24"/>
          <w:lang w:eastAsia="ko-KR"/>
        </w:rPr>
      </w:pPr>
    </w:p>
    <w:p w:rsidR="009B4610" w:rsidRPr="00DB4CA0" w:rsidRDefault="00650C03" w:rsidP="00C03CD6">
      <w:pPr>
        <w:rPr>
          <w:sz w:val="24"/>
          <w:szCs w:val="24"/>
          <w:lang w:eastAsia="ko-KR"/>
        </w:rPr>
      </w:pPr>
      <w:r w:rsidRPr="00DB4CA0">
        <w:rPr>
          <w:rFonts w:hint="eastAsia"/>
          <w:sz w:val="24"/>
          <w:szCs w:val="24"/>
          <w:lang w:eastAsia="ko-KR"/>
        </w:rPr>
        <w:t>Date:</w:t>
      </w:r>
      <w:r w:rsidR="00D56670" w:rsidRPr="00DB4CA0">
        <w:rPr>
          <w:rFonts w:hint="eastAsia"/>
          <w:sz w:val="24"/>
          <w:szCs w:val="24"/>
          <w:lang w:eastAsia="ko-KR"/>
        </w:rPr>
        <w:t xml:space="preserve"> </w:t>
      </w:r>
      <w:r w:rsidR="00C03CD6" w:rsidRPr="00965E95">
        <w:rPr>
          <w:color w:val="FF0000"/>
          <w:sz w:val="24"/>
          <w:szCs w:val="24"/>
          <w:lang w:eastAsia="ko-KR"/>
        </w:rPr>
        <w:t>February …</w:t>
      </w:r>
      <w:proofErr w:type="gramStart"/>
      <w:r w:rsidR="00C03CD6" w:rsidRPr="00965E95">
        <w:rPr>
          <w:color w:val="FF0000"/>
          <w:sz w:val="24"/>
          <w:szCs w:val="24"/>
          <w:lang w:eastAsia="ko-KR"/>
        </w:rPr>
        <w:t>....</w:t>
      </w:r>
      <w:r w:rsidR="00B852C3" w:rsidRPr="00965E95">
        <w:rPr>
          <w:color w:val="FF0000"/>
          <w:sz w:val="24"/>
          <w:szCs w:val="24"/>
          <w:lang w:val="id-ID" w:eastAsia="ko-KR"/>
        </w:rPr>
        <w:t>,</w:t>
      </w:r>
      <w:proofErr w:type="gramEnd"/>
      <w:r w:rsidR="00B852C3" w:rsidRPr="00965E95">
        <w:rPr>
          <w:color w:val="FF0000"/>
          <w:sz w:val="24"/>
          <w:szCs w:val="24"/>
          <w:lang w:val="id-ID" w:eastAsia="ko-KR"/>
        </w:rPr>
        <w:t xml:space="preserve"> 2017</w:t>
      </w:r>
      <w:r w:rsidR="00B852C3" w:rsidRPr="00DB4CA0">
        <w:rPr>
          <w:rFonts w:hint="eastAsia"/>
          <w:sz w:val="24"/>
          <w:szCs w:val="24"/>
          <w:lang w:eastAsia="ko-KR"/>
        </w:rPr>
        <w:t xml:space="preserve">                    </w:t>
      </w:r>
      <w:r w:rsidR="00553AB8">
        <w:rPr>
          <w:sz w:val="24"/>
          <w:szCs w:val="24"/>
          <w:lang w:eastAsia="ko-KR"/>
        </w:rPr>
        <w:t xml:space="preserve">   </w:t>
      </w:r>
      <w:r w:rsidR="00D56670" w:rsidRPr="00DB4CA0">
        <w:rPr>
          <w:rFonts w:hint="eastAsia"/>
          <w:sz w:val="24"/>
          <w:szCs w:val="24"/>
          <w:lang w:eastAsia="ko-KR"/>
        </w:rPr>
        <w:t>Date:</w:t>
      </w:r>
      <w:r w:rsidR="00C03CD6">
        <w:rPr>
          <w:sz w:val="24"/>
          <w:szCs w:val="24"/>
          <w:lang w:eastAsia="ko-KR"/>
        </w:rPr>
        <w:t xml:space="preserve"> </w:t>
      </w:r>
      <w:r w:rsidR="00C03CD6" w:rsidRPr="00965E95">
        <w:rPr>
          <w:color w:val="FF0000"/>
          <w:sz w:val="24"/>
          <w:szCs w:val="24"/>
          <w:lang w:eastAsia="ko-KR"/>
        </w:rPr>
        <w:t>February</w:t>
      </w:r>
      <w:r w:rsidR="00B852C3" w:rsidRPr="00965E95">
        <w:rPr>
          <w:color w:val="FF0000"/>
          <w:sz w:val="24"/>
          <w:szCs w:val="24"/>
          <w:lang w:val="id-ID" w:eastAsia="ko-KR"/>
        </w:rPr>
        <w:t xml:space="preserve"> </w:t>
      </w:r>
      <w:r w:rsidR="00C03CD6" w:rsidRPr="00965E95">
        <w:rPr>
          <w:color w:val="FF0000"/>
          <w:sz w:val="24"/>
          <w:szCs w:val="24"/>
          <w:lang w:eastAsia="ko-KR"/>
        </w:rPr>
        <w:t>……,</w:t>
      </w:r>
      <w:r w:rsidR="00B852C3" w:rsidRPr="00965E95">
        <w:rPr>
          <w:color w:val="FF0000"/>
          <w:sz w:val="24"/>
          <w:szCs w:val="24"/>
          <w:lang w:val="id-ID" w:eastAsia="ko-KR"/>
        </w:rPr>
        <w:t xml:space="preserve"> 2017</w:t>
      </w:r>
    </w:p>
    <w:sectPr w:rsidR="009B4610" w:rsidRPr="00DB4CA0" w:rsidSect="008C4D15">
      <w:pgSz w:w="11909" w:h="16834" w:code="9"/>
      <w:pgMar w:top="1701" w:right="1134" w:bottom="1134" w:left="1701"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844" w:rsidRDefault="00872844" w:rsidP="007F1270">
      <w:r>
        <w:separator/>
      </w:r>
    </w:p>
  </w:endnote>
  <w:endnote w:type="continuationSeparator" w:id="0">
    <w:p w:rsidR="00872844" w:rsidRDefault="00872844" w:rsidP="007F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DINWeb-Medium">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844" w:rsidRDefault="00872844" w:rsidP="007F1270">
      <w:r>
        <w:separator/>
      </w:r>
    </w:p>
  </w:footnote>
  <w:footnote w:type="continuationSeparator" w:id="0">
    <w:p w:rsidR="00872844" w:rsidRDefault="00872844" w:rsidP="007F1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05AC2"/>
    <w:multiLevelType w:val="hybridMultilevel"/>
    <w:tmpl w:val="200A95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C979C0"/>
    <w:multiLevelType w:val="hybridMultilevel"/>
    <w:tmpl w:val="C204A7EC"/>
    <w:lvl w:ilvl="0" w:tplc="7CC637FA">
      <w:start w:val="1"/>
      <w:numFmt w:val="lowerLetter"/>
      <w:lvlText w:val="%1."/>
      <w:lvlJc w:val="left"/>
      <w:pPr>
        <w:ind w:left="1155" w:hanging="360"/>
      </w:pPr>
      <w:rPr>
        <w:rFonts w:hint="default"/>
        <w:sz w:val="24"/>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617B"/>
    <w:rsid w:val="00007719"/>
    <w:rsid w:val="00015711"/>
    <w:rsid w:val="00032244"/>
    <w:rsid w:val="00033899"/>
    <w:rsid w:val="000401B0"/>
    <w:rsid w:val="00040561"/>
    <w:rsid w:val="000528AD"/>
    <w:rsid w:val="00060B75"/>
    <w:rsid w:val="00077EF7"/>
    <w:rsid w:val="00087859"/>
    <w:rsid w:val="00093EE7"/>
    <w:rsid w:val="000A7C33"/>
    <w:rsid w:val="000C4C80"/>
    <w:rsid w:val="000C5922"/>
    <w:rsid w:val="000E51EE"/>
    <w:rsid w:val="00105E7A"/>
    <w:rsid w:val="001114E8"/>
    <w:rsid w:val="00114ECB"/>
    <w:rsid w:val="00115CD0"/>
    <w:rsid w:val="00142895"/>
    <w:rsid w:val="00150599"/>
    <w:rsid w:val="00151F80"/>
    <w:rsid w:val="00154A8E"/>
    <w:rsid w:val="00157583"/>
    <w:rsid w:val="00165929"/>
    <w:rsid w:val="00195F74"/>
    <w:rsid w:val="00197F14"/>
    <w:rsid w:val="001A283E"/>
    <w:rsid w:val="002100A8"/>
    <w:rsid w:val="002353CE"/>
    <w:rsid w:val="00242463"/>
    <w:rsid w:val="00247DFD"/>
    <w:rsid w:val="00250227"/>
    <w:rsid w:val="002515AB"/>
    <w:rsid w:val="00252CA7"/>
    <w:rsid w:val="00273401"/>
    <w:rsid w:val="00291FF5"/>
    <w:rsid w:val="002969DE"/>
    <w:rsid w:val="002979C2"/>
    <w:rsid w:val="00297A06"/>
    <w:rsid w:val="002A1EF1"/>
    <w:rsid w:val="002B2BFD"/>
    <w:rsid w:val="002C1DCE"/>
    <w:rsid w:val="002D4994"/>
    <w:rsid w:val="00300A83"/>
    <w:rsid w:val="00304DC8"/>
    <w:rsid w:val="0030548B"/>
    <w:rsid w:val="003215D8"/>
    <w:rsid w:val="00327BD8"/>
    <w:rsid w:val="00336B23"/>
    <w:rsid w:val="00354F3C"/>
    <w:rsid w:val="0035534E"/>
    <w:rsid w:val="0036250C"/>
    <w:rsid w:val="003665D2"/>
    <w:rsid w:val="00373C00"/>
    <w:rsid w:val="0038020E"/>
    <w:rsid w:val="00380D02"/>
    <w:rsid w:val="00390E92"/>
    <w:rsid w:val="003A0372"/>
    <w:rsid w:val="003A2EBB"/>
    <w:rsid w:val="003A4B62"/>
    <w:rsid w:val="003A6BF5"/>
    <w:rsid w:val="003B5A59"/>
    <w:rsid w:val="003C1244"/>
    <w:rsid w:val="003D40C3"/>
    <w:rsid w:val="003D53F9"/>
    <w:rsid w:val="00400143"/>
    <w:rsid w:val="004009A0"/>
    <w:rsid w:val="00404885"/>
    <w:rsid w:val="0040614C"/>
    <w:rsid w:val="00411845"/>
    <w:rsid w:val="00444798"/>
    <w:rsid w:val="004458DA"/>
    <w:rsid w:val="004546C7"/>
    <w:rsid w:val="004702E4"/>
    <w:rsid w:val="00473C56"/>
    <w:rsid w:val="00481B4C"/>
    <w:rsid w:val="004B379C"/>
    <w:rsid w:val="004C0C49"/>
    <w:rsid w:val="004C29B4"/>
    <w:rsid w:val="004E6065"/>
    <w:rsid w:val="004F3A93"/>
    <w:rsid w:val="005125E5"/>
    <w:rsid w:val="00517E9F"/>
    <w:rsid w:val="00532CEA"/>
    <w:rsid w:val="005475C9"/>
    <w:rsid w:val="00550C57"/>
    <w:rsid w:val="00553AB8"/>
    <w:rsid w:val="00562E69"/>
    <w:rsid w:val="00576BDB"/>
    <w:rsid w:val="005A17D6"/>
    <w:rsid w:val="005B5DC6"/>
    <w:rsid w:val="005C10D7"/>
    <w:rsid w:val="005C6421"/>
    <w:rsid w:val="005D5C80"/>
    <w:rsid w:val="005E6776"/>
    <w:rsid w:val="005F1307"/>
    <w:rsid w:val="005F43C4"/>
    <w:rsid w:val="0060236E"/>
    <w:rsid w:val="006224D0"/>
    <w:rsid w:val="00626225"/>
    <w:rsid w:val="00630600"/>
    <w:rsid w:val="00632D94"/>
    <w:rsid w:val="00646066"/>
    <w:rsid w:val="00650670"/>
    <w:rsid w:val="00650C03"/>
    <w:rsid w:val="00661A2F"/>
    <w:rsid w:val="00662C43"/>
    <w:rsid w:val="00663507"/>
    <w:rsid w:val="00667AF4"/>
    <w:rsid w:val="006A5A41"/>
    <w:rsid w:val="006B1212"/>
    <w:rsid w:val="006C168B"/>
    <w:rsid w:val="006C7389"/>
    <w:rsid w:val="006F563A"/>
    <w:rsid w:val="00701A1D"/>
    <w:rsid w:val="007132BC"/>
    <w:rsid w:val="00714C1A"/>
    <w:rsid w:val="00715C45"/>
    <w:rsid w:val="00717048"/>
    <w:rsid w:val="00725771"/>
    <w:rsid w:val="00732785"/>
    <w:rsid w:val="0073714A"/>
    <w:rsid w:val="00744A28"/>
    <w:rsid w:val="00750D44"/>
    <w:rsid w:val="007771DE"/>
    <w:rsid w:val="007776C5"/>
    <w:rsid w:val="00785307"/>
    <w:rsid w:val="00787611"/>
    <w:rsid w:val="007929A7"/>
    <w:rsid w:val="007B7FD2"/>
    <w:rsid w:val="007C3799"/>
    <w:rsid w:val="007D0352"/>
    <w:rsid w:val="007D798D"/>
    <w:rsid w:val="007E5F1F"/>
    <w:rsid w:val="007F0103"/>
    <w:rsid w:val="007F1270"/>
    <w:rsid w:val="00803AF5"/>
    <w:rsid w:val="00807D0D"/>
    <w:rsid w:val="00816324"/>
    <w:rsid w:val="008224ED"/>
    <w:rsid w:val="00827024"/>
    <w:rsid w:val="0083323A"/>
    <w:rsid w:val="008403F8"/>
    <w:rsid w:val="00853F0A"/>
    <w:rsid w:val="00854565"/>
    <w:rsid w:val="00867B14"/>
    <w:rsid w:val="00871F56"/>
    <w:rsid w:val="00872844"/>
    <w:rsid w:val="0087719D"/>
    <w:rsid w:val="00897191"/>
    <w:rsid w:val="008A0650"/>
    <w:rsid w:val="008B4923"/>
    <w:rsid w:val="008C4825"/>
    <w:rsid w:val="008C4D15"/>
    <w:rsid w:val="008C77A9"/>
    <w:rsid w:val="008D3383"/>
    <w:rsid w:val="008E09FC"/>
    <w:rsid w:val="008F748A"/>
    <w:rsid w:val="0090036B"/>
    <w:rsid w:val="00912714"/>
    <w:rsid w:val="00912AAF"/>
    <w:rsid w:val="00923D2D"/>
    <w:rsid w:val="0092627A"/>
    <w:rsid w:val="00944DFD"/>
    <w:rsid w:val="00953E13"/>
    <w:rsid w:val="0095620B"/>
    <w:rsid w:val="009616DD"/>
    <w:rsid w:val="00965E95"/>
    <w:rsid w:val="00972149"/>
    <w:rsid w:val="009A0FC9"/>
    <w:rsid w:val="009A71E8"/>
    <w:rsid w:val="009B4610"/>
    <w:rsid w:val="009B5D11"/>
    <w:rsid w:val="009D6FB3"/>
    <w:rsid w:val="009E38A2"/>
    <w:rsid w:val="009E5058"/>
    <w:rsid w:val="009E70D5"/>
    <w:rsid w:val="00A02469"/>
    <w:rsid w:val="00A15EEA"/>
    <w:rsid w:val="00A231F3"/>
    <w:rsid w:val="00A30717"/>
    <w:rsid w:val="00A308A9"/>
    <w:rsid w:val="00A336C6"/>
    <w:rsid w:val="00A33CE5"/>
    <w:rsid w:val="00A369D6"/>
    <w:rsid w:val="00A379B3"/>
    <w:rsid w:val="00A6708D"/>
    <w:rsid w:val="00A761CE"/>
    <w:rsid w:val="00A769AC"/>
    <w:rsid w:val="00A852DF"/>
    <w:rsid w:val="00A85DE6"/>
    <w:rsid w:val="00A91529"/>
    <w:rsid w:val="00A94312"/>
    <w:rsid w:val="00AA7667"/>
    <w:rsid w:val="00AB4DC3"/>
    <w:rsid w:val="00AB7735"/>
    <w:rsid w:val="00B00255"/>
    <w:rsid w:val="00B05262"/>
    <w:rsid w:val="00B17DA1"/>
    <w:rsid w:val="00B22F78"/>
    <w:rsid w:val="00B40BBF"/>
    <w:rsid w:val="00B46BDB"/>
    <w:rsid w:val="00B53799"/>
    <w:rsid w:val="00B54C5F"/>
    <w:rsid w:val="00B56727"/>
    <w:rsid w:val="00B57D26"/>
    <w:rsid w:val="00B6060E"/>
    <w:rsid w:val="00B6305A"/>
    <w:rsid w:val="00B70F28"/>
    <w:rsid w:val="00B832F2"/>
    <w:rsid w:val="00B852C3"/>
    <w:rsid w:val="00B975AB"/>
    <w:rsid w:val="00B97B9B"/>
    <w:rsid w:val="00BC3F4C"/>
    <w:rsid w:val="00BD18D8"/>
    <w:rsid w:val="00BE5F7A"/>
    <w:rsid w:val="00BF2450"/>
    <w:rsid w:val="00BF4C73"/>
    <w:rsid w:val="00C03CD6"/>
    <w:rsid w:val="00C05434"/>
    <w:rsid w:val="00C05442"/>
    <w:rsid w:val="00C13055"/>
    <w:rsid w:val="00C205BD"/>
    <w:rsid w:val="00C23167"/>
    <w:rsid w:val="00C238F7"/>
    <w:rsid w:val="00C5509A"/>
    <w:rsid w:val="00C566C7"/>
    <w:rsid w:val="00C71F68"/>
    <w:rsid w:val="00C757D3"/>
    <w:rsid w:val="00CB284B"/>
    <w:rsid w:val="00CC3ABC"/>
    <w:rsid w:val="00CD1653"/>
    <w:rsid w:val="00CD1C66"/>
    <w:rsid w:val="00CE4603"/>
    <w:rsid w:val="00CF6524"/>
    <w:rsid w:val="00D07026"/>
    <w:rsid w:val="00D0757A"/>
    <w:rsid w:val="00D15F73"/>
    <w:rsid w:val="00D42F00"/>
    <w:rsid w:val="00D457C4"/>
    <w:rsid w:val="00D45DEB"/>
    <w:rsid w:val="00D463AD"/>
    <w:rsid w:val="00D52F3D"/>
    <w:rsid w:val="00D56670"/>
    <w:rsid w:val="00D65946"/>
    <w:rsid w:val="00D76E4C"/>
    <w:rsid w:val="00D87E75"/>
    <w:rsid w:val="00DA4734"/>
    <w:rsid w:val="00DB4CA0"/>
    <w:rsid w:val="00DB552E"/>
    <w:rsid w:val="00DE2972"/>
    <w:rsid w:val="00DE2EB1"/>
    <w:rsid w:val="00DE4819"/>
    <w:rsid w:val="00E40FA3"/>
    <w:rsid w:val="00E50CEA"/>
    <w:rsid w:val="00E57134"/>
    <w:rsid w:val="00E64CE9"/>
    <w:rsid w:val="00E759F1"/>
    <w:rsid w:val="00E845D8"/>
    <w:rsid w:val="00E93454"/>
    <w:rsid w:val="00EC0628"/>
    <w:rsid w:val="00EE3784"/>
    <w:rsid w:val="00EE3A72"/>
    <w:rsid w:val="00EE608D"/>
    <w:rsid w:val="00EE617B"/>
    <w:rsid w:val="00EE7D11"/>
    <w:rsid w:val="00F0639A"/>
    <w:rsid w:val="00F16231"/>
    <w:rsid w:val="00F3687C"/>
    <w:rsid w:val="00F515A8"/>
    <w:rsid w:val="00F7083A"/>
    <w:rsid w:val="00F758E5"/>
    <w:rsid w:val="00F84EAB"/>
    <w:rsid w:val="00F8709B"/>
    <w:rsid w:val="00F90E7A"/>
    <w:rsid w:val="00FA5928"/>
    <w:rsid w:val="00FB3DB1"/>
    <w:rsid w:val="00FC3DD1"/>
    <w:rsid w:val="00FC680C"/>
    <w:rsid w:val="00FC72E2"/>
    <w:rsid w:val="00FD5CA0"/>
    <w:rsid w:val="00FD666C"/>
    <w:rsid w:val="00FE2E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17B"/>
    <w:rPr>
      <w:rFonts w:ascii="Times New Roman" w:eastAsia="Malgun Gothic" w:hAnsi="Times New Roman" w:cs="Times New Roman"/>
      <w:kern w:val="0"/>
      <w:szCs w:val="20"/>
      <w:lang w:eastAsia="en-US"/>
    </w:rPr>
  </w:style>
  <w:style w:type="paragraph" w:styleId="Heading3">
    <w:name w:val="heading 3"/>
    <w:basedOn w:val="Normal"/>
    <w:next w:val="NormalIndent"/>
    <w:link w:val="Heading3Char"/>
    <w:qFormat/>
    <w:rsid w:val="00EE617B"/>
    <w:pPr>
      <w:ind w:left="3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E617B"/>
    <w:rPr>
      <w:rFonts w:ascii="Times New Roman" w:eastAsia="Malgun Gothic" w:hAnsi="Times New Roman" w:cs="Times New Roman"/>
      <w:b/>
      <w:kern w:val="0"/>
      <w:sz w:val="24"/>
      <w:szCs w:val="20"/>
      <w:lang w:eastAsia="en-US"/>
    </w:rPr>
  </w:style>
  <w:style w:type="paragraph" w:styleId="NormalIndent">
    <w:name w:val="Normal Indent"/>
    <w:basedOn w:val="Normal"/>
    <w:rsid w:val="00EE617B"/>
    <w:pPr>
      <w:ind w:left="720"/>
    </w:pPr>
  </w:style>
  <w:style w:type="table" w:styleId="TableGrid">
    <w:name w:val="Table Grid"/>
    <w:basedOn w:val="TableNormal"/>
    <w:uiPriority w:val="59"/>
    <w:rsid w:val="00D76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50C03"/>
    <w:rPr>
      <w:rFonts w:ascii="Arial" w:hAnsi="Arial" w:cs="Arial" w:hint="default"/>
      <w:strike w:val="0"/>
      <w:dstrike w:val="0"/>
      <w:color w:val="1122CC"/>
      <w:u w:val="none"/>
      <w:effect w:val="none"/>
    </w:rPr>
  </w:style>
  <w:style w:type="paragraph" w:styleId="Header">
    <w:name w:val="header"/>
    <w:basedOn w:val="Normal"/>
    <w:link w:val="HeaderChar"/>
    <w:uiPriority w:val="99"/>
    <w:semiHidden/>
    <w:unhideWhenUsed/>
    <w:rsid w:val="007F1270"/>
    <w:pPr>
      <w:tabs>
        <w:tab w:val="center" w:pos="4513"/>
        <w:tab w:val="right" w:pos="9026"/>
      </w:tabs>
      <w:snapToGrid w:val="0"/>
    </w:pPr>
  </w:style>
  <w:style w:type="character" w:customStyle="1" w:styleId="HeaderChar">
    <w:name w:val="Header Char"/>
    <w:basedOn w:val="DefaultParagraphFont"/>
    <w:link w:val="Header"/>
    <w:uiPriority w:val="99"/>
    <w:semiHidden/>
    <w:rsid w:val="007F1270"/>
    <w:rPr>
      <w:rFonts w:ascii="Times New Roman" w:eastAsia="Malgun Gothic" w:hAnsi="Times New Roman" w:cs="Times New Roman"/>
      <w:kern w:val="0"/>
      <w:szCs w:val="20"/>
      <w:lang w:eastAsia="en-US"/>
    </w:rPr>
  </w:style>
  <w:style w:type="paragraph" w:styleId="Footer">
    <w:name w:val="footer"/>
    <w:basedOn w:val="Normal"/>
    <w:link w:val="FooterChar"/>
    <w:uiPriority w:val="99"/>
    <w:semiHidden/>
    <w:unhideWhenUsed/>
    <w:rsid w:val="007F1270"/>
    <w:pPr>
      <w:tabs>
        <w:tab w:val="center" w:pos="4513"/>
        <w:tab w:val="right" w:pos="9026"/>
      </w:tabs>
      <w:snapToGrid w:val="0"/>
    </w:pPr>
  </w:style>
  <w:style w:type="character" w:customStyle="1" w:styleId="FooterChar">
    <w:name w:val="Footer Char"/>
    <w:basedOn w:val="DefaultParagraphFont"/>
    <w:link w:val="Footer"/>
    <w:uiPriority w:val="99"/>
    <w:semiHidden/>
    <w:rsid w:val="007F1270"/>
    <w:rPr>
      <w:rFonts w:ascii="Times New Roman" w:eastAsia="Malgun Gothic" w:hAnsi="Times New Roman" w:cs="Times New Roman"/>
      <w:kern w:val="0"/>
      <w:szCs w:val="20"/>
      <w:lang w:eastAsia="en-US"/>
    </w:rPr>
  </w:style>
  <w:style w:type="paragraph" w:styleId="BalloonText">
    <w:name w:val="Balloon Text"/>
    <w:basedOn w:val="Normal"/>
    <w:link w:val="BalloonTextChar"/>
    <w:uiPriority w:val="99"/>
    <w:semiHidden/>
    <w:unhideWhenUsed/>
    <w:rsid w:val="00D457C4"/>
    <w:rPr>
      <w:rFonts w:ascii="Tahoma" w:hAnsi="Tahoma" w:cs="Tahoma"/>
      <w:sz w:val="16"/>
      <w:szCs w:val="16"/>
    </w:rPr>
  </w:style>
  <w:style w:type="character" w:customStyle="1" w:styleId="BalloonTextChar">
    <w:name w:val="Balloon Text Char"/>
    <w:basedOn w:val="DefaultParagraphFont"/>
    <w:link w:val="BalloonText"/>
    <w:uiPriority w:val="99"/>
    <w:semiHidden/>
    <w:rsid w:val="00D457C4"/>
    <w:rPr>
      <w:rFonts w:ascii="Tahoma" w:eastAsia="Malgun Gothic" w:hAnsi="Tahoma" w:cs="Tahoma"/>
      <w:kern w:val="0"/>
      <w:sz w:val="16"/>
      <w:szCs w:val="16"/>
      <w:lang w:eastAsia="en-US"/>
    </w:rPr>
  </w:style>
  <w:style w:type="paragraph" w:styleId="ListParagraph">
    <w:name w:val="List Paragraph"/>
    <w:basedOn w:val="Normal"/>
    <w:uiPriority w:val="34"/>
    <w:qFormat/>
    <w:rsid w:val="008C48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wasit@buu.ac.th"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5565D-68EE-47D5-AA7A-3596E1EF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429</Words>
  <Characters>2448</Characters>
  <Application>Microsoft Office Word</Application>
  <DocSecurity>0</DocSecurity>
  <Lines>20</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BAKUNIDA</cp:lastModifiedBy>
  <cp:revision>14</cp:revision>
  <cp:lastPrinted>2016-06-08T05:27:00Z</cp:lastPrinted>
  <dcterms:created xsi:type="dcterms:W3CDTF">2016-12-15T03:42:00Z</dcterms:created>
  <dcterms:modified xsi:type="dcterms:W3CDTF">2017-03-02T06:28:00Z</dcterms:modified>
</cp:coreProperties>
</file>